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4CF9A94" w14:textId="77777777" w:rsidR="00C81110" w:rsidRDefault="00D235B6">
      <w:pPr>
        <w:pStyle w:val="Standard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Unità Operativa/Divisione: _________________________</w:t>
      </w:r>
    </w:p>
    <w:p w14:paraId="64ED8CA9" w14:textId="77777777" w:rsidR="00C81110" w:rsidRPr="00DA78B3" w:rsidRDefault="00D235B6" w:rsidP="00DA78B3">
      <w:pPr>
        <w:pStyle w:val="Textbody"/>
        <w:rPr>
          <w:sz w:val="20"/>
          <w:szCs w:val="20"/>
        </w:rPr>
      </w:pPr>
      <w:r>
        <w:rPr>
          <w:b/>
          <w:color w:val="000000"/>
          <w:sz w:val="20"/>
          <w:szCs w:val="20"/>
        </w:rPr>
        <w:t>Direttore/Responsabile: ____________________________</w:t>
      </w:r>
      <w:r>
        <w:rPr>
          <w:b/>
          <w:bCs/>
          <w:i/>
          <w:iCs/>
          <w:sz w:val="28"/>
          <w:szCs w:val="28"/>
        </w:rPr>
        <w:t xml:space="preserve">                                 </w:t>
      </w:r>
      <w:r w:rsidR="00DA78B3">
        <w:rPr>
          <w:b/>
          <w:bCs/>
          <w:i/>
          <w:iCs/>
          <w:sz w:val="28"/>
          <w:szCs w:val="28"/>
        </w:rPr>
        <w:t xml:space="preserve">                               </w:t>
      </w:r>
      <w:r>
        <w:rPr>
          <w:b/>
          <w:bCs/>
          <w:i/>
          <w:iCs/>
          <w:sz w:val="28"/>
          <w:szCs w:val="28"/>
        </w:rPr>
        <w:t xml:space="preserve">             </w:t>
      </w:r>
    </w:p>
    <w:p w14:paraId="69B98D69" w14:textId="77777777" w:rsidR="00DA78B3" w:rsidRPr="00610239" w:rsidRDefault="00D235B6">
      <w:pPr>
        <w:pStyle w:val="Standard"/>
        <w:spacing w:line="360" w:lineRule="auto"/>
        <w:ind w:left="709"/>
        <w:jc w:val="center"/>
        <w:rPr>
          <w:b/>
          <w:bCs/>
          <w:i/>
          <w:iCs/>
          <w:color w:val="000000" w:themeColor="text1"/>
          <w:sz w:val="28"/>
          <w:szCs w:val="28"/>
        </w:rPr>
      </w:pPr>
      <w:r w:rsidRPr="00610239">
        <w:rPr>
          <w:b/>
          <w:bCs/>
          <w:i/>
          <w:iCs/>
          <w:color w:val="000000" w:themeColor="text1"/>
          <w:sz w:val="28"/>
          <w:szCs w:val="28"/>
        </w:rPr>
        <w:t xml:space="preserve">Dichiarazione di avvenuta </w:t>
      </w:r>
      <w:r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 xml:space="preserve">informazione </w:t>
      </w:r>
      <w:r w:rsidR="00977588"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>ed</w:t>
      </w:r>
      <w:r w:rsidRPr="00AD0FC6">
        <w:rPr>
          <w:b/>
          <w:bCs/>
          <w:i/>
          <w:iCs/>
          <w:color w:val="000000" w:themeColor="text1"/>
          <w:sz w:val="28"/>
          <w:szCs w:val="28"/>
          <w:shd w:val="clear" w:color="auto" w:fill="FFFFFF" w:themeFill="background1"/>
        </w:rPr>
        <w:t xml:space="preserve"> espressione</w:t>
      </w:r>
      <w:r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del consenso</w:t>
      </w:r>
      <w:r w:rsidR="00DB5E85"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</w:t>
      </w:r>
      <w:r w:rsidRPr="00610239">
        <w:rPr>
          <w:b/>
          <w:bCs/>
          <w:i/>
          <w:iCs/>
          <w:color w:val="000000" w:themeColor="text1"/>
          <w:sz w:val="28"/>
          <w:szCs w:val="28"/>
        </w:rPr>
        <w:t>all'atto medico-chirurgico</w:t>
      </w:r>
      <w:r w:rsidR="00717458" w:rsidRPr="00610239">
        <w:rPr>
          <w:b/>
          <w:bCs/>
          <w:i/>
          <w:iCs/>
          <w:color w:val="000000" w:themeColor="text1"/>
          <w:sz w:val="28"/>
          <w:szCs w:val="28"/>
        </w:rPr>
        <w:t xml:space="preserve"> nei casi di </w:t>
      </w:r>
      <w:r w:rsidR="00DA78B3" w:rsidRPr="00610239">
        <w:rPr>
          <w:b/>
          <w:bCs/>
          <w:i/>
          <w:iCs/>
          <w:color w:val="000000" w:themeColor="text1"/>
          <w:sz w:val="28"/>
          <w:szCs w:val="28"/>
        </w:rPr>
        <w:t>NEOPLASIE DEL COLON</w:t>
      </w:r>
    </w:p>
    <w:p w14:paraId="672A6659" w14:textId="77777777" w:rsidR="007A2FBD" w:rsidRDefault="007A2FBD" w:rsidP="00610239">
      <w:pPr>
        <w:pStyle w:val="Standard"/>
        <w:spacing w:line="276" w:lineRule="auto"/>
        <w:rPr>
          <w:b/>
          <w:bCs/>
          <w:sz w:val="20"/>
          <w:szCs w:val="20"/>
        </w:rPr>
      </w:pPr>
    </w:p>
    <w:p w14:paraId="416D6D4B" w14:textId="77777777" w:rsidR="00610239" w:rsidRPr="007F254D" w:rsidRDefault="00610239" w:rsidP="00610239">
      <w:pPr>
        <w:spacing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bookmarkStart w:id="0" w:name="_Hlk64457373"/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COGNOME E NOME DEL PAZIENTE: _______________________________</w:t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ab/>
      </w:r>
    </w:p>
    <w:p w14:paraId="46CAC3F1" w14:textId="77777777" w:rsidR="00610239" w:rsidRPr="007F254D" w:rsidRDefault="00610239" w:rsidP="00610239">
      <w:pPr>
        <w:spacing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COGNOME E NOME DEL MEDICO DELL’U.O. CHE FORNISCE L’INFORMAZIONE E ACQUISISCE IL CONSENSO: _____________________________</w:t>
      </w:r>
    </w:p>
    <w:p w14:paraId="1F0E62B4" w14:textId="77777777" w:rsidR="00610239" w:rsidRPr="007F254D" w:rsidRDefault="00610239" w:rsidP="00610239">
      <w:pPr>
        <w:spacing w:after="120" w:line="360" w:lineRule="auto"/>
        <w:rPr>
          <w:rFonts w:eastAsia="Times New Roman" w:cs="Times New Roman"/>
          <w:color w:val="000000"/>
          <w:sz w:val="18"/>
          <w:szCs w:val="18"/>
          <w:lang w:eastAsia="ar-SA"/>
        </w:rPr>
      </w:pPr>
      <w:r w:rsidRPr="007F254D">
        <w:rPr>
          <w:rFonts w:eastAsia="Times New Roman" w:cs="Times New Roman"/>
          <w:color w:val="000000"/>
          <w:sz w:val="18"/>
          <w:szCs w:val="18"/>
          <w:lang w:eastAsia="ar-SA"/>
        </w:rPr>
        <w:t>DATA, ORA E LUOGO DI ACQUISIZIONE DEL CONSENSO, PREVIA INFORMATIVA: ______________________________</w:t>
      </w:r>
    </w:p>
    <w:p w14:paraId="12623D36" w14:textId="77777777" w:rsidR="00610239" w:rsidRPr="007F254D" w:rsidRDefault="00610239" w:rsidP="00610239">
      <w:pPr>
        <w:spacing w:line="360" w:lineRule="auto"/>
        <w:jc w:val="center"/>
        <w:rPr>
          <w:rFonts w:eastAsia="Times New Roman" w:cs="Times New Roman"/>
          <w:b/>
          <w:bCs/>
          <w:color w:val="000000"/>
          <w:sz w:val="20"/>
          <w:szCs w:val="20"/>
          <w:lang w:eastAsia="ar-SA"/>
        </w:rPr>
      </w:pPr>
      <w:r w:rsidRPr="007F254D">
        <w:rPr>
          <w:rFonts w:eastAsia="Times New Roman" w:cs="Times New Roman"/>
          <w:b/>
          <w:bCs/>
          <w:color w:val="000000"/>
          <w:sz w:val="20"/>
          <w:szCs w:val="20"/>
          <w:lang w:eastAsia="ar-SA"/>
        </w:rPr>
        <w:t>INFORMATIVA</w:t>
      </w:r>
    </w:p>
    <w:p w14:paraId="06BD716A" w14:textId="05793233" w:rsidR="00610239" w:rsidRPr="007F254D" w:rsidRDefault="00610239" w:rsidP="00610239">
      <w:pPr>
        <w:jc w:val="both"/>
        <w:rPr>
          <w:rFonts w:eastAsia="Times New Roman" w:cs="Times New Roman"/>
          <w:color w:val="000000"/>
          <w:sz w:val="20"/>
          <w:szCs w:val="20"/>
          <w:lang w:eastAsia="ar-SA"/>
        </w:rPr>
      </w:pPr>
      <w:bookmarkStart w:id="1" w:name="_Hlk75972898"/>
      <w:bookmarkEnd w:id="0"/>
      <w:r w:rsidRPr="34F35AE2">
        <w:rPr>
          <w:rFonts w:eastAsia="Times New Roman" w:cs="Times New Roman"/>
          <w:color w:val="000000" w:themeColor="text1"/>
          <w:sz w:val="20"/>
          <w:szCs w:val="20"/>
          <w:lang w:eastAsia="ar-SA"/>
        </w:rPr>
        <w:t xml:space="preserve">Io sottoscritto/a ___________________________ nato/a </w:t>
      </w:r>
      <w:bookmarkStart w:id="2" w:name="_Int_LXUO7Lx7"/>
      <w:r w:rsidRPr="34F35AE2">
        <w:rPr>
          <w:rFonts w:eastAsia="Times New Roman" w:cs="Times New Roman"/>
          <w:color w:val="000000" w:themeColor="text1"/>
          <w:sz w:val="20"/>
          <w:szCs w:val="20"/>
          <w:lang w:eastAsia="ar-SA"/>
        </w:rPr>
        <w:t>a</w:t>
      </w:r>
      <w:bookmarkEnd w:id="2"/>
      <w:r w:rsidRPr="34F35AE2">
        <w:rPr>
          <w:rFonts w:eastAsia="Times New Roman" w:cs="Times New Roman"/>
          <w:color w:val="000000" w:themeColor="text1"/>
          <w:sz w:val="20"/>
          <w:szCs w:val="20"/>
          <w:lang w:eastAsia="ar-SA"/>
        </w:rPr>
        <w:t xml:space="preserve"> _____________________ il ____________ residente in ________________ dichiaro di voler essere edotto delle informazioni necessarie al rilascio del consenso al trattamento proposto, di voler </w:t>
      </w:r>
      <w:r w:rsidR="00750874" w:rsidRPr="008114C2">
        <w:rPr>
          <w:rFonts w:eastAsia="Times New Roman" w:cs="Times New Roman" w:hint="eastAsia"/>
          <w:sz w:val="20"/>
          <w:szCs w:val="20"/>
        </w:rPr>
        <w:t>□</w:t>
      </w:r>
      <w:r w:rsidRPr="34F35AE2">
        <w:rPr>
          <w:rFonts w:eastAsia="Times New Roman" w:cs="Times New Roman"/>
          <w:color w:val="000000" w:themeColor="text1"/>
          <w:sz w:val="20"/>
          <w:szCs w:val="20"/>
          <w:lang w:eastAsia="ar-SA"/>
        </w:rPr>
        <w:t xml:space="preserve"> non voler </w:t>
      </w:r>
      <w:r w:rsidR="00750874" w:rsidRPr="008114C2">
        <w:rPr>
          <w:rFonts w:eastAsia="Times New Roman" w:cs="Times New Roman" w:hint="eastAsia"/>
          <w:sz w:val="20"/>
          <w:szCs w:val="20"/>
        </w:rPr>
        <w:t>□</w:t>
      </w:r>
      <w:r w:rsidR="00750874">
        <w:rPr>
          <w:rFonts w:eastAsia="Times New Roman" w:cs="Times New Roman"/>
          <w:color w:val="000000" w:themeColor="text1"/>
          <w:sz w:val="20"/>
          <w:szCs w:val="20"/>
          <w:lang w:eastAsia="ar-SA"/>
        </w:rPr>
        <w:t xml:space="preserve"> </w:t>
      </w:r>
      <w:r w:rsidRPr="34F35AE2">
        <w:rPr>
          <w:rFonts w:eastAsia="Times New Roman" w:cs="Times New Roman"/>
          <w:color w:val="000000" w:themeColor="text1"/>
          <w:sz w:val="20"/>
          <w:szCs w:val="20"/>
          <w:lang w:eastAsia="ar-SA"/>
        </w:rPr>
        <w:t xml:space="preserve">coinvolgere </w:t>
      </w:r>
      <w:r w:rsidRPr="34F35AE2">
        <w:rPr>
          <w:rFonts w:eastAsia="Times New Roman" w:cs="Times New Roman"/>
          <w:sz w:val="20"/>
          <w:szCs w:val="20"/>
          <w:lang w:eastAsia="ar-SA"/>
        </w:rPr>
        <w:t xml:space="preserve">o incaricare in mia vece </w:t>
      </w:r>
      <w:r w:rsidRPr="34F35AE2">
        <w:rPr>
          <w:rFonts w:eastAsia="Times New Roman" w:cs="Times New Roman"/>
          <w:color w:val="000000" w:themeColor="text1"/>
          <w:sz w:val="20"/>
          <w:szCs w:val="20"/>
          <w:lang w:eastAsia="ar-SA"/>
        </w:rPr>
        <w:t>il familiare Sig._____________________________ o convivente Sig. _____________________________ o fiduciario Sig. _____________________________________.</w:t>
      </w:r>
    </w:p>
    <w:p w14:paraId="29CA44C8" w14:textId="77777777" w:rsidR="00610239" w:rsidRPr="00610239" w:rsidRDefault="00610239" w:rsidP="00610239">
      <w:pPr>
        <w:pStyle w:val="Standard"/>
        <w:spacing w:line="276" w:lineRule="auto"/>
        <w:jc w:val="both"/>
        <w:rPr>
          <w:b/>
          <w:bCs/>
          <w:sz w:val="20"/>
          <w:szCs w:val="20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>A seguito delle informazioni somministrate,</w:t>
      </w:r>
      <w:r w:rsidRPr="007F254D">
        <w:rPr>
          <w:rFonts w:eastAsia="Times New Roman" w:cs="Times New Roman"/>
          <w:color w:val="FF0000"/>
          <w:sz w:val="20"/>
          <w:szCs w:val="20"/>
          <w:lang w:eastAsia="ar-SA"/>
        </w:rPr>
        <w:t xml:space="preserve"> 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dichiaro </w:t>
      </w:r>
      <w:bookmarkEnd w:id="1"/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>di essere stato/a informato/a in modo completo, chiaro e per me</w:t>
      </w:r>
      <w:r>
        <w:rPr>
          <w:rFonts w:eastAsia="Times New Roman" w:cs="Times New Roman"/>
          <w:color w:val="000000"/>
          <w:sz w:val="20"/>
          <w:szCs w:val="20"/>
          <w:lang w:eastAsia="ar-SA"/>
        </w:rPr>
        <w:t xml:space="preserve"> comprensibile della</w:t>
      </w:r>
      <w:r w:rsidRPr="007F254D">
        <w:rPr>
          <w:rFonts w:eastAsia="Times New Roman" w:cs="Times New Roman"/>
          <w:color w:val="000000"/>
          <w:sz w:val="20"/>
          <w:szCs w:val="20"/>
          <w:lang w:eastAsia="ar-SA"/>
        </w:rPr>
        <w:t xml:space="preserve"> patologia da cui sono affetto/a</w:t>
      </w:r>
      <w:r>
        <w:rPr>
          <w:rFonts w:eastAsia="Times New Roman" w:cs="Times New Roman"/>
          <w:color w:val="000000"/>
          <w:sz w:val="20"/>
          <w:szCs w:val="20"/>
        </w:rPr>
        <w:t xml:space="preserve"> che consiste</w:t>
      </w:r>
      <w:r w:rsidRPr="007F254D">
        <w:rPr>
          <w:rFonts w:eastAsia="Times New Roman" w:cs="Times New Roman"/>
          <w:color w:val="000000"/>
          <w:sz w:val="20"/>
          <w:szCs w:val="20"/>
        </w:rPr>
        <w:t xml:space="preserve"> in</w:t>
      </w:r>
      <w:r>
        <w:rPr>
          <w:rFonts w:eastAsia="Times New Roman" w:cs="Times New Roman"/>
          <w:color w:val="000000"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>NEOFORMAZIONE DEL COLON e che p</w:t>
      </w:r>
      <w:r w:rsidRPr="00B571AF">
        <w:rPr>
          <w:b/>
          <w:bCs/>
          <w:sz w:val="20"/>
          <w:szCs w:val="20"/>
        </w:rPr>
        <w:t>er tale patologia</w:t>
      </w:r>
      <w:r w:rsidR="00C604D9">
        <w:rPr>
          <w:b/>
          <w:bCs/>
          <w:sz w:val="20"/>
          <w:szCs w:val="20"/>
        </w:rPr>
        <w:t xml:space="preserve">, sulla base della stadiazione </w:t>
      </w:r>
      <w:r>
        <w:rPr>
          <w:b/>
          <w:bCs/>
          <w:sz w:val="20"/>
          <w:szCs w:val="20"/>
        </w:rPr>
        <w:t>preoperatoria e delle linee guida internazionali,</w:t>
      </w:r>
      <w:r w:rsidRPr="00B571AF">
        <w:rPr>
          <w:b/>
          <w:bCs/>
          <w:sz w:val="20"/>
          <w:szCs w:val="20"/>
        </w:rPr>
        <w:t xml:space="preserve"> è indicato l'intervento chirurgico di RESEZIONE COLICA CON</w:t>
      </w:r>
      <w:r>
        <w:rPr>
          <w:b/>
          <w:bCs/>
          <w:sz w:val="20"/>
          <w:szCs w:val="20"/>
        </w:rPr>
        <w:t xml:space="preserve"> LINFOADENECTOMIA</w:t>
      </w:r>
    </w:p>
    <w:p w14:paraId="0A37501D" w14:textId="77777777" w:rsidR="007A2FBD" w:rsidRDefault="007A2FBD" w:rsidP="006D18C7">
      <w:pPr>
        <w:pStyle w:val="Standard"/>
        <w:spacing w:line="276" w:lineRule="auto"/>
        <w:jc w:val="both"/>
        <w:rPr>
          <w:b/>
          <w:bCs/>
          <w:sz w:val="20"/>
          <w:szCs w:val="20"/>
        </w:rPr>
      </w:pPr>
    </w:p>
    <w:p w14:paraId="69C05160" w14:textId="77777777" w:rsidR="008114C2" w:rsidRPr="008114C2" w:rsidRDefault="007A2FBD" w:rsidP="006D18C7">
      <w:pPr>
        <w:pStyle w:val="Standard"/>
        <w:spacing w:line="276" w:lineRule="auto"/>
        <w:jc w:val="both"/>
        <w:rPr>
          <w:b/>
          <w:bCs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La neoformazione riscontratami, in base alla stadiazione preoperatoria, risulta localizzata al </w:t>
      </w:r>
    </w:p>
    <w:p w14:paraId="4B1A11DA" w14:textId="77777777" w:rsidR="00FC62F8" w:rsidRDefault="008114C2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8114C2">
        <w:rPr>
          <w:rFonts w:eastAsia="Times New Roman" w:cs="Times New Roman" w:hint="eastAsia"/>
          <w:sz w:val="20"/>
          <w:szCs w:val="20"/>
        </w:rPr>
        <w:t>□</w:t>
      </w:r>
      <w:r w:rsidR="00C604D9">
        <w:rPr>
          <w:rFonts w:eastAsia="Times New Roman" w:cs="Times New Roman"/>
          <w:sz w:val="20"/>
          <w:szCs w:val="20"/>
        </w:rPr>
        <w:t xml:space="preserve"> 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COLON DESTR</w:t>
      </w:r>
      <w:r w:rsidRPr="00FC62F8">
        <w:rPr>
          <w:rFonts w:eastAsia="Times New Roman" w:cs="Times New Roman"/>
          <w:b/>
          <w:bCs/>
          <w:sz w:val="20"/>
          <w:szCs w:val="20"/>
        </w:rPr>
        <w:t xml:space="preserve">O </w:t>
      </w:r>
      <w:r w:rsidRPr="00FC62F8">
        <w:rPr>
          <w:rFonts w:eastAsia="Times New Roman" w:cs="Times New Roman"/>
          <w:b/>
          <w:bCs/>
          <w:sz w:val="20"/>
          <w:szCs w:val="20"/>
        </w:rPr>
        <w:tab/>
      </w:r>
      <w:r w:rsidR="00A849A8">
        <w:rPr>
          <w:rFonts w:eastAsia="Times New Roman" w:cs="Times New Roman"/>
          <w:b/>
          <w:bCs/>
          <w:sz w:val="20"/>
          <w:szCs w:val="20"/>
        </w:rPr>
        <w:tab/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C604D9">
        <w:rPr>
          <w:rFonts w:eastAsia="Times New Roman" w:cs="Times New Roman"/>
          <w:b/>
          <w:bCs/>
          <w:sz w:val="20"/>
          <w:szCs w:val="20"/>
        </w:rPr>
        <w:t xml:space="preserve"> 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COLON TRASVERS</w:t>
      </w:r>
      <w:r w:rsidRPr="00FC62F8">
        <w:rPr>
          <w:rFonts w:eastAsia="Times New Roman" w:cs="Times New Roman"/>
          <w:b/>
          <w:bCs/>
          <w:sz w:val="20"/>
          <w:szCs w:val="20"/>
        </w:rPr>
        <w:t xml:space="preserve">O </w:t>
      </w:r>
      <w:r w:rsidRPr="00FC62F8">
        <w:rPr>
          <w:rFonts w:eastAsia="Times New Roman" w:cs="Times New Roman"/>
          <w:b/>
          <w:bCs/>
          <w:sz w:val="20"/>
          <w:szCs w:val="20"/>
        </w:rPr>
        <w:tab/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C604D9">
        <w:rPr>
          <w:rFonts w:eastAsia="Times New Roman" w:cs="Times New Roman"/>
          <w:b/>
          <w:bCs/>
          <w:sz w:val="20"/>
          <w:szCs w:val="20"/>
        </w:rPr>
        <w:t xml:space="preserve"> 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F</w:t>
      </w:r>
      <w:r w:rsidRPr="00FC62F8">
        <w:rPr>
          <w:rFonts w:eastAsia="Times New Roman" w:cs="Times New Roman"/>
          <w:b/>
          <w:bCs/>
          <w:sz w:val="20"/>
          <w:szCs w:val="20"/>
        </w:rPr>
        <w:t>L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ESSURA SPLENICA</w:t>
      </w:r>
      <w:r w:rsidRPr="00FC62F8">
        <w:rPr>
          <w:rFonts w:eastAsia="Times New Roman" w:cs="Times New Roman"/>
          <w:b/>
          <w:bCs/>
          <w:sz w:val="20"/>
          <w:szCs w:val="20"/>
        </w:rPr>
        <w:t xml:space="preserve"> </w:t>
      </w:r>
      <w:r w:rsidRPr="00FC62F8">
        <w:rPr>
          <w:rFonts w:eastAsia="Times New Roman" w:cs="Times New Roman"/>
          <w:b/>
          <w:bCs/>
          <w:sz w:val="20"/>
          <w:szCs w:val="20"/>
        </w:rPr>
        <w:tab/>
      </w:r>
    </w:p>
    <w:p w14:paraId="563F1CA2" w14:textId="77777777" w:rsidR="00FC62F8" w:rsidRDefault="008114C2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sz w:val="20"/>
          <w:szCs w:val="20"/>
        </w:rPr>
      </w:pPr>
      <w:r w:rsidRPr="00FC62F8"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C604D9">
        <w:rPr>
          <w:rFonts w:eastAsia="Times New Roman" w:cs="Times New Roman"/>
          <w:b/>
          <w:bCs/>
          <w:sz w:val="20"/>
          <w:szCs w:val="20"/>
        </w:rPr>
        <w:t xml:space="preserve"> 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COLON SINISTRO</w:t>
      </w:r>
      <w:r w:rsidR="00FC62F8">
        <w:rPr>
          <w:rFonts w:eastAsia="Times New Roman" w:cs="Times New Roman"/>
          <w:b/>
          <w:bCs/>
          <w:sz w:val="20"/>
          <w:szCs w:val="20"/>
        </w:rPr>
        <w:t xml:space="preserve"> </w:t>
      </w:r>
      <w:r w:rsidR="00A849A8">
        <w:rPr>
          <w:rFonts w:eastAsia="Times New Roman" w:cs="Times New Roman"/>
          <w:b/>
          <w:bCs/>
          <w:sz w:val="20"/>
          <w:szCs w:val="20"/>
        </w:rPr>
        <w:tab/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C604D9">
        <w:rPr>
          <w:rFonts w:eastAsia="Times New Roman" w:cs="Times New Roman"/>
          <w:b/>
          <w:bCs/>
          <w:sz w:val="20"/>
          <w:szCs w:val="20"/>
        </w:rPr>
        <w:t xml:space="preserve"> </w:t>
      </w:r>
      <w:r w:rsidR="0091326B">
        <w:rPr>
          <w:rFonts w:eastAsia="Times New Roman" w:cs="Times New Roman"/>
          <w:b/>
          <w:bCs/>
          <w:sz w:val="20"/>
          <w:szCs w:val="20"/>
        </w:rPr>
        <w:t xml:space="preserve">SIGMA    </w:t>
      </w:r>
      <w:r w:rsidR="0091326B" w:rsidRPr="00FC62F8"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C604D9">
        <w:rPr>
          <w:rFonts w:eastAsia="Times New Roman" w:cs="Times New Roman"/>
          <w:b/>
          <w:bCs/>
          <w:sz w:val="20"/>
          <w:szCs w:val="20"/>
        </w:rPr>
        <w:t xml:space="preserve"> 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GIUNZIONE SIGMA-RETT</w:t>
      </w:r>
      <w:r w:rsidRPr="00FC62F8">
        <w:rPr>
          <w:rFonts w:eastAsia="Times New Roman" w:cs="Times New Roman"/>
          <w:b/>
          <w:bCs/>
          <w:sz w:val="20"/>
          <w:szCs w:val="20"/>
        </w:rPr>
        <w:t xml:space="preserve">O </w:t>
      </w:r>
      <w:r w:rsidR="00A849A8">
        <w:rPr>
          <w:rFonts w:eastAsia="Times New Roman" w:cs="Times New Roman"/>
          <w:b/>
          <w:bCs/>
          <w:sz w:val="20"/>
          <w:szCs w:val="20"/>
        </w:rPr>
        <w:tab/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C604D9">
        <w:rPr>
          <w:rFonts w:eastAsia="Times New Roman" w:cs="Times New Roman"/>
          <w:b/>
          <w:bCs/>
          <w:sz w:val="20"/>
          <w:szCs w:val="20"/>
        </w:rPr>
        <w:t xml:space="preserve"> 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>ALTRO</w:t>
      </w:r>
      <w:r w:rsidRPr="008114C2">
        <w:rPr>
          <w:rFonts w:eastAsia="Times New Roman" w:cs="Times New Roman" w:hint="eastAsia"/>
          <w:sz w:val="20"/>
          <w:szCs w:val="20"/>
        </w:rPr>
        <w:t>________________________</w:t>
      </w:r>
      <w:r w:rsidR="00D235B6">
        <w:rPr>
          <w:rFonts w:eastAsia="Times New Roman" w:cs="Times New Roman"/>
          <w:sz w:val="20"/>
          <w:szCs w:val="20"/>
        </w:rPr>
        <w:t>,</w:t>
      </w:r>
    </w:p>
    <w:p w14:paraId="5DAB6C7B" w14:textId="77777777" w:rsidR="007A2FBD" w:rsidRDefault="007A2FBD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sz w:val="20"/>
          <w:szCs w:val="20"/>
        </w:rPr>
      </w:pPr>
    </w:p>
    <w:p w14:paraId="50129908" w14:textId="77777777" w:rsidR="008114C2" w:rsidRPr="00FC62F8" w:rsidRDefault="00C604D9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>
        <w:rPr>
          <w:rFonts w:eastAsia="Times New Roman" w:cs="Times New Roman"/>
          <w:sz w:val="20"/>
          <w:szCs w:val="20"/>
        </w:rPr>
        <w:t xml:space="preserve">con </w:t>
      </w:r>
      <w:r w:rsidRPr="00AD0FC6">
        <w:rPr>
          <w:rFonts w:eastAsia="Times New Roman" w:cs="Times New Roman"/>
          <w:sz w:val="20"/>
          <w:szCs w:val="20"/>
          <w:shd w:val="clear" w:color="auto" w:fill="FFFFFF" w:themeFill="background1"/>
        </w:rPr>
        <w:t>caratteristiche di:</w:t>
      </w:r>
      <w:r>
        <w:rPr>
          <w:rFonts w:eastAsia="Times New Roman" w:cs="Times New Roman"/>
          <w:sz w:val="20"/>
          <w:szCs w:val="20"/>
        </w:rPr>
        <w:t xml:space="preserve"> </w:t>
      </w:r>
    </w:p>
    <w:p w14:paraId="40E93E7C" w14:textId="77777777" w:rsidR="008114C2" w:rsidRPr="00FC62F8" w:rsidRDefault="008114C2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8114C2">
        <w:rPr>
          <w:rFonts w:eastAsia="Times New Roman" w:cs="Times New Roman" w:hint="eastAsia"/>
          <w:sz w:val="20"/>
          <w:szCs w:val="20"/>
        </w:rPr>
        <w:t xml:space="preserve">□ </w:t>
      </w:r>
      <w:r w:rsidR="0051162D" w:rsidRPr="00FC62F8">
        <w:rPr>
          <w:rFonts w:eastAsia="Times New Roman" w:cs="Times New Roman"/>
          <w:b/>
          <w:bCs/>
          <w:sz w:val="20"/>
          <w:szCs w:val="20"/>
        </w:rPr>
        <w:t xml:space="preserve">MALIGNITA’ 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 xml:space="preserve">ACCERTATE ISTOLOGICAMENTE </w:t>
      </w:r>
    </w:p>
    <w:p w14:paraId="4AC12F0C" w14:textId="77777777" w:rsidR="008114C2" w:rsidRPr="00FC62F8" w:rsidRDefault="008114C2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FC62F8">
        <w:rPr>
          <w:rFonts w:eastAsia="Times New Roman" w:cs="Times New Roman" w:hint="eastAsia"/>
          <w:b/>
          <w:bCs/>
          <w:sz w:val="20"/>
          <w:szCs w:val="20"/>
        </w:rPr>
        <w:t>□ SOSPETT</w:t>
      </w:r>
      <w:r w:rsidR="0051162D" w:rsidRPr="00FC62F8">
        <w:rPr>
          <w:rFonts w:eastAsia="Times New Roman" w:cs="Times New Roman"/>
          <w:b/>
          <w:bCs/>
          <w:sz w:val="20"/>
          <w:szCs w:val="20"/>
        </w:rPr>
        <w:t>A MALIGNITA’ NON ACCERTATA ISTOLOGICAMENTE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ab/>
      </w:r>
    </w:p>
    <w:p w14:paraId="65347105" w14:textId="77777777" w:rsidR="008114C2" w:rsidRPr="00FC62F8" w:rsidRDefault="008114C2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FC62F8">
        <w:rPr>
          <w:rFonts w:eastAsia="Times New Roman" w:cs="Times New Roman" w:hint="eastAsia"/>
          <w:b/>
          <w:bCs/>
          <w:sz w:val="20"/>
          <w:szCs w:val="20"/>
        </w:rPr>
        <w:t>□ NON ASPORTABIL</w:t>
      </w:r>
      <w:r w:rsidR="0051162D" w:rsidRPr="00FC62F8">
        <w:rPr>
          <w:rFonts w:eastAsia="Times New Roman" w:cs="Times New Roman"/>
          <w:b/>
          <w:bCs/>
          <w:sz w:val="20"/>
          <w:szCs w:val="20"/>
        </w:rPr>
        <w:t>ITA’</w:t>
      </w:r>
      <w:r w:rsidRPr="00FC62F8">
        <w:rPr>
          <w:rFonts w:eastAsia="Times New Roman" w:cs="Times New Roman" w:hint="eastAsia"/>
          <w:b/>
          <w:bCs/>
          <w:sz w:val="20"/>
          <w:szCs w:val="20"/>
        </w:rPr>
        <w:t xml:space="preserve"> ENDOSCOPIC</w:t>
      </w:r>
      <w:r w:rsidR="0051162D" w:rsidRPr="00FC62F8">
        <w:rPr>
          <w:rFonts w:eastAsia="Times New Roman" w:cs="Times New Roman"/>
          <w:b/>
          <w:bCs/>
          <w:sz w:val="20"/>
          <w:szCs w:val="20"/>
        </w:rPr>
        <w:t>A</w:t>
      </w:r>
    </w:p>
    <w:p w14:paraId="6B570470" w14:textId="77777777" w:rsidR="0051162D" w:rsidRPr="00FC62F8" w:rsidRDefault="00AD0FC6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34F35AE2">
        <w:rPr>
          <w:rFonts w:eastAsia="Times New Roman" w:cs="Times New Roman"/>
          <w:b/>
          <w:bCs/>
          <w:sz w:val="20"/>
          <w:szCs w:val="20"/>
        </w:rPr>
        <w:t>□</w:t>
      </w:r>
      <w:r w:rsidR="000213C7" w:rsidRPr="34F35AE2">
        <w:rPr>
          <w:rFonts w:eastAsia="Times New Roman" w:cs="Times New Roman"/>
          <w:b/>
          <w:bCs/>
          <w:sz w:val="20"/>
          <w:szCs w:val="20"/>
        </w:rPr>
        <w:t>ADENOCARCINOMA</w:t>
      </w:r>
      <w:r w:rsidR="0051162D" w:rsidRPr="34F35AE2">
        <w:rPr>
          <w:rFonts w:eastAsia="Times New Roman" w:cs="Times New Roman"/>
          <w:b/>
          <w:bCs/>
          <w:sz w:val="20"/>
          <w:szCs w:val="20"/>
        </w:rPr>
        <w:t xml:space="preserve"> ASPORTAT</w:t>
      </w:r>
      <w:r w:rsidR="000213C7" w:rsidRPr="34F35AE2">
        <w:rPr>
          <w:rFonts w:eastAsia="Times New Roman" w:cs="Times New Roman"/>
          <w:b/>
          <w:bCs/>
          <w:sz w:val="20"/>
          <w:szCs w:val="20"/>
        </w:rPr>
        <w:t>O</w:t>
      </w:r>
      <w:r w:rsidR="0051162D" w:rsidRPr="34F35AE2">
        <w:rPr>
          <w:rFonts w:eastAsia="Times New Roman" w:cs="Times New Roman"/>
          <w:b/>
          <w:bCs/>
          <w:sz w:val="20"/>
          <w:szCs w:val="20"/>
        </w:rPr>
        <w:t xml:space="preserve"> ENDOSCOPICAMENTE CON FATTORI DI RISCHIO PER</w:t>
      </w:r>
      <w:r w:rsidR="00DB5E85" w:rsidRPr="34F35AE2">
        <w:rPr>
          <w:rFonts w:eastAsia="Times New Roman" w:cs="Times New Roman"/>
          <w:b/>
          <w:bCs/>
          <w:sz w:val="20"/>
          <w:szCs w:val="20"/>
        </w:rPr>
        <w:t xml:space="preserve"> </w:t>
      </w:r>
      <w:r w:rsidR="0051162D" w:rsidRPr="34F35AE2">
        <w:rPr>
          <w:rFonts w:eastAsia="Times New Roman" w:cs="Times New Roman"/>
          <w:b/>
          <w:bCs/>
          <w:sz w:val="20"/>
          <w:szCs w:val="20"/>
        </w:rPr>
        <w:t>INTERESSAMENTO LINFONODALE</w:t>
      </w:r>
    </w:p>
    <w:p w14:paraId="1C86FF1F" w14:textId="31FD66D2" w:rsidR="34F35AE2" w:rsidRDefault="34F35AE2" w:rsidP="34F35AE2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</w:p>
    <w:p w14:paraId="15EE85A7" w14:textId="6550859F" w:rsidR="00C81110" w:rsidRDefault="4F33B945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sz w:val="20"/>
          <w:szCs w:val="20"/>
        </w:rPr>
      </w:pPr>
      <w:r w:rsidRPr="34F35AE2">
        <w:rPr>
          <w:rFonts w:eastAsia="Times New Roman" w:cs="Times New Roman"/>
          <w:sz w:val="20"/>
          <w:szCs w:val="20"/>
        </w:rPr>
        <w:t>T</w:t>
      </w:r>
      <w:r w:rsidR="00D235B6" w:rsidRPr="34F35AE2">
        <w:rPr>
          <w:rFonts w:eastAsia="Times New Roman" w:cs="Times New Roman"/>
          <w:sz w:val="20"/>
          <w:szCs w:val="20"/>
        </w:rPr>
        <w:t>ipizzato</w:t>
      </w:r>
      <w:r w:rsidRPr="34F35AE2">
        <w:rPr>
          <w:rFonts w:eastAsia="Times New Roman" w:cs="Times New Roman"/>
          <w:sz w:val="20"/>
          <w:szCs w:val="20"/>
        </w:rPr>
        <w:t xml:space="preserve"> istologicamente come </w:t>
      </w:r>
      <w:r w:rsidR="00D235B6" w:rsidRPr="34F35AE2">
        <w:rPr>
          <w:rFonts w:eastAsia="Times New Roman" w:cs="Times New Roman"/>
          <w:sz w:val="20"/>
          <w:szCs w:val="20"/>
        </w:rPr>
        <w:t>_________________________________</w:t>
      </w:r>
      <w:r w:rsidR="008114C2" w:rsidRPr="34F35AE2">
        <w:rPr>
          <w:rFonts w:eastAsia="Times New Roman" w:cs="Times New Roman"/>
          <w:sz w:val="20"/>
          <w:szCs w:val="20"/>
        </w:rPr>
        <w:t>______________________________</w:t>
      </w:r>
    </w:p>
    <w:p w14:paraId="02EB378F" w14:textId="77777777" w:rsidR="007A2FBD" w:rsidRDefault="007A2FBD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sz w:val="20"/>
          <w:szCs w:val="20"/>
        </w:rPr>
      </w:pPr>
    </w:p>
    <w:p w14:paraId="4A48B842" w14:textId="77777777" w:rsidR="008114C2" w:rsidRPr="007A2FBD" w:rsidRDefault="008114C2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Cs/>
          <w:sz w:val="20"/>
          <w:szCs w:val="20"/>
        </w:rPr>
      </w:pPr>
      <w:r w:rsidRPr="007A2FBD">
        <w:rPr>
          <w:rFonts w:eastAsia="Times New Roman" w:cs="Times New Roman"/>
          <w:bCs/>
          <w:sz w:val="20"/>
          <w:szCs w:val="20"/>
        </w:rPr>
        <w:t>con le seguenti caratteristiche desunte dall</w:t>
      </w:r>
      <w:r w:rsidR="000E4029" w:rsidRPr="007A2FBD">
        <w:rPr>
          <w:rFonts w:eastAsia="Times New Roman" w:cs="Times New Roman"/>
          <w:bCs/>
          <w:sz w:val="20"/>
          <w:szCs w:val="20"/>
        </w:rPr>
        <w:t>a stadiazione</w:t>
      </w:r>
      <w:r w:rsidR="0091326B" w:rsidRPr="007A2FBD">
        <w:rPr>
          <w:rFonts w:eastAsia="Times New Roman" w:cs="Times New Roman"/>
          <w:bCs/>
          <w:sz w:val="20"/>
          <w:szCs w:val="20"/>
        </w:rPr>
        <w:t xml:space="preserve"> </w:t>
      </w:r>
      <w:r w:rsidR="000E4029" w:rsidRPr="007A2FBD">
        <w:rPr>
          <w:rFonts w:eastAsia="Times New Roman" w:cs="Times New Roman"/>
          <w:bCs/>
          <w:sz w:val="20"/>
          <w:szCs w:val="20"/>
        </w:rPr>
        <w:t>preoperatoria</w:t>
      </w:r>
      <w:r w:rsidRPr="007A2FBD">
        <w:rPr>
          <w:rFonts w:eastAsia="Times New Roman" w:cs="Times New Roman"/>
          <w:bCs/>
          <w:sz w:val="20"/>
          <w:szCs w:val="20"/>
        </w:rPr>
        <w:t>:</w:t>
      </w:r>
    </w:p>
    <w:p w14:paraId="4CF82C4E" w14:textId="5D294B29" w:rsidR="008114C2" w:rsidRPr="00750874" w:rsidRDefault="008114C2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34F35AE2">
        <w:rPr>
          <w:rFonts w:eastAsia="Times New Roman" w:cs="Times New Roman"/>
          <w:b/>
          <w:bCs/>
          <w:sz w:val="20"/>
          <w:szCs w:val="20"/>
        </w:rPr>
        <w:t xml:space="preserve">□ ASSENZA DI SECONDARISMI               </w:t>
      </w:r>
      <w:r w:rsidR="007A2FBD" w:rsidRPr="34F35AE2">
        <w:rPr>
          <w:rFonts w:eastAsia="Times New Roman" w:cs="Times New Roman"/>
          <w:b/>
          <w:bCs/>
          <w:sz w:val="20"/>
          <w:szCs w:val="20"/>
        </w:rPr>
        <w:t xml:space="preserve">      □ CON </w:t>
      </w:r>
      <w:r w:rsidR="007A2FBD" w:rsidRPr="00750874">
        <w:rPr>
          <w:rFonts w:eastAsia="Times New Roman" w:cs="Times New Roman"/>
          <w:b/>
          <w:bCs/>
          <w:sz w:val="20"/>
          <w:szCs w:val="20"/>
        </w:rPr>
        <w:t xml:space="preserve">SECONDARISMI </w:t>
      </w:r>
      <w:r w:rsidR="15F43692" w:rsidRPr="00750874">
        <w:rPr>
          <w:rFonts w:eastAsia="Times New Roman" w:cs="Times New Roman"/>
          <w:b/>
          <w:bCs/>
          <w:sz w:val="20"/>
          <w:szCs w:val="20"/>
        </w:rPr>
        <w:t xml:space="preserve">(sospetti/accertati) </w:t>
      </w:r>
      <w:r w:rsidR="007A2FBD" w:rsidRPr="00750874">
        <w:rPr>
          <w:rFonts w:eastAsia="Times New Roman" w:cs="Times New Roman"/>
          <w:b/>
          <w:bCs/>
          <w:sz w:val="20"/>
          <w:szCs w:val="20"/>
        </w:rPr>
        <w:t>localizzati a______________________</w:t>
      </w:r>
    </w:p>
    <w:p w14:paraId="63C1B706" w14:textId="77777777" w:rsidR="008114C2" w:rsidRPr="00750874" w:rsidRDefault="008114C2" w:rsidP="006D18C7">
      <w:pPr>
        <w:pStyle w:val="Standard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750874">
        <w:rPr>
          <w:rFonts w:eastAsia="Times New Roman" w:cs="Times New Roman" w:hint="eastAsia"/>
          <w:b/>
          <w:bCs/>
          <w:sz w:val="20"/>
          <w:szCs w:val="20"/>
        </w:rPr>
        <w:t>□ PATOLOGIA NEOPLASTICA LOCALMENTE AVANZATA</w:t>
      </w:r>
    </w:p>
    <w:p w14:paraId="6A05A809" w14:textId="77777777" w:rsidR="009A460C" w:rsidRPr="00750874" w:rsidRDefault="009A460C" w:rsidP="009A460C">
      <w:pPr>
        <w:pStyle w:val="Standard"/>
        <w:spacing w:line="276" w:lineRule="auto"/>
        <w:jc w:val="both"/>
        <w:rPr>
          <w:rFonts w:eastAsia="Times New Roman" w:cs="Times New Roman"/>
          <w:b/>
          <w:bCs/>
          <w:sz w:val="20"/>
          <w:szCs w:val="20"/>
        </w:rPr>
      </w:pPr>
    </w:p>
    <w:p w14:paraId="0A2BF4C3" w14:textId="77777777" w:rsidR="0051162D" w:rsidRPr="00750874" w:rsidRDefault="0051162D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Cs/>
          <w:sz w:val="20"/>
          <w:szCs w:val="20"/>
        </w:rPr>
      </w:pPr>
      <w:r w:rsidRPr="00750874">
        <w:rPr>
          <w:rFonts w:eastAsia="Times New Roman" w:cs="Times New Roman"/>
          <w:bCs/>
          <w:sz w:val="20"/>
          <w:szCs w:val="20"/>
        </w:rPr>
        <w:t>In presenza di fattori aggravanti:</w:t>
      </w:r>
    </w:p>
    <w:p w14:paraId="0863906B" w14:textId="7CE6EE41" w:rsidR="009A460C" w:rsidRPr="00750874" w:rsidRDefault="0051162D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750874">
        <w:rPr>
          <w:rFonts w:eastAsia="Times New Roman" w:cs="Times New Roman"/>
          <w:b/>
          <w:bCs/>
          <w:sz w:val="20"/>
          <w:szCs w:val="20"/>
        </w:rPr>
        <w:t>□ S</w:t>
      </w:r>
      <w:r w:rsidR="009A460C" w:rsidRPr="00750874">
        <w:rPr>
          <w:rFonts w:eastAsia="Times New Roman" w:cs="Times New Roman"/>
          <w:b/>
          <w:bCs/>
          <w:sz w:val="20"/>
          <w:szCs w:val="20"/>
        </w:rPr>
        <w:t xml:space="preserve">I </w:t>
      </w:r>
      <w:r w:rsidR="009A460C" w:rsidRPr="00750874">
        <w:rPr>
          <w:rFonts w:eastAsia="Times New Roman" w:cs="Times New Roman"/>
          <w:sz w:val="20"/>
          <w:szCs w:val="20"/>
        </w:rPr>
        <w:t>(</w:t>
      </w:r>
      <w:r w:rsidR="003954EE" w:rsidRPr="00750874">
        <w:rPr>
          <w:rFonts w:eastAsia="Times New Roman" w:cs="Times New Roman"/>
          <w:sz w:val="20"/>
          <w:szCs w:val="20"/>
        </w:rPr>
        <w:t xml:space="preserve">sanguinante, sub-occludente, occludente, </w:t>
      </w:r>
      <w:r w:rsidR="7A68C8FD" w:rsidRPr="00750874">
        <w:rPr>
          <w:rFonts w:eastAsia="Times New Roman" w:cs="Times New Roman"/>
          <w:sz w:val="20"/>
          <w:szCs w:val="20"/>
        </w:rPr>
        <w:t xml:space="preserve">infiltrante/fistolizzante gli organi viciniori, </w:t>
      </w:r>
      <w:r w:rsidR="003954EE" w:rsidRPr="00750874">
        <w:rPr>
          <w:rFonts w:eastAsia="Times New Roman" w:cs="Times New Roman"/>
          <w:sz w:val="20"/>
          <w:szCs w:val="20"/>
        </w:rPr>
        <w:t>altro</w:t>
      </w:r>
      <w:r w:rsidR="009A460C" w:rsidRPr="00750874">
        <w:rPr>
          <w:rFonts w:eastAsia="Times New Roman" w:cs="Times New Roman"/>
          <w:sz w:val="20"/>
          <w:szCs w:val="20"/>
        </w:rPr>
        <w:t>)</w:t>
      </w:r>
      <w:r w:rsidR="009A460C" w:rsidRPr="00750874">
        <w:rPr>
          <w:rFonts w:eastAsia="Times New Roman" w:cs="Times New Roman"/>
          <w:b/>
          <w:bCs/>
          <w:sz w:val="20"/>
          <w:szCs w:val="20"/>
        </w:rPr>
        <w:t xml:space="preserve"> </w:t>
      </w:r>
    </w:p>
    <w:p w14:paraId="62E96709" w14:textId="77777777" w:rsidR="0051162D" w:rsidRPr="00750874" w:rsidRDefault="00C604D9" w:rsidP="00AD0FC6">
      <w:pPr>
        <w:pStyle w:val="Standard"/>
        <w:shd w:val="clear" w:color="auto" w:fill="FFFFFF" w:themeFill="background1"/>
        <w:spacing w:line="276" w:lineRule="auto"/>
        <w:ind w:left="709" w:hanging="709"/>
        <w:jc w:val="both"/>
        <w:rPr>
          <w:rFonts w:eastAsia="Times New Roman" w:cs="Times New Roman"/>
          <w:b/>
          <w:bCs/>
          <w:sz w:val="20"/>
          <w:szCs w:val="20"/>
        </w:rPr>
      </w:pPr>
      <w:r w:rsidRPr="00750874">
        <w:rPr>
          <w:rFonts w:eastAsia="Times New Roman" w:cs="Times New Roman" w:hint="eastAsia"/>
          <w:b/>
          <w:bCs/>
          <w:sz w:val="20"/>
          <w:szCs w:val="20"/>
        </w:rPr>
        <w:t>□</w:t>
      </w:r>
      <w:r w:rsidR="0051162D" w:rsidRPr="00750874">
        <w:rPr>
          <w:rFonts w:eastAsia="Times New Roman" w:cs="Times New Roman" w:hint="eastAsia"/>
          <w:b/>
          <w:bCs/>
          <w:sz w:val="20"/>
          <w:szCs w:val="20"/>
        </w:rPr>
        <w:t xml:space="preserve"> NO</w:t>
      </w:r>
    </w:p>
    <w:p w14:paraId="5A39BBE3" w14:textId="77777777" w:rsidR="00610239" w:rsidRPr="00750874" w:rsidRDefault="00610239" w:rsidP="006D18C7">
      <w:pPr>
        <w:pStyle w:val="Standard"/>
        <w:spacing w:line="276" w:lineRule="auto"/>
        <w:jc w:val="both"/>
        <w:rPr>
          <w:rFonts w:eastAsia="Times New Roman" w:cs="Times New Roman"/>
          <w:bCs/>
          <w:sz w:val="20"/>
          <w:szCs w:val="20"/>
        </w:rPr>
      </w:pPr>
    </w:p>
    <w:p w14:paraId="23411833" w14:textId="77777777" w:rsidR="0051162D" w:rsidRPr="00750874" w:rsidRDefault="0051162D" w:rsidP="006D18C7">
      <w:pPr>
        <w:pStyle w:val="Standard"/>
        <w:spacing w:line="276" w:lineRule="auto"/>
        <w:jc w:val="both"/>
        <w:rPr>
          <w:b/>
          <w:bCs/>
          <w:sz w:val="20"/>
          <w:szCs w:val="20"/>
        </w:rPr>
      </w:pPr>
      <w:r w:rsidRPr="00750874">
        <w:rPr>
          <w:b/>
          <w:bCs/>
          <w:sz w:val="20"/>
          <w:szCs w:val="20"/>
        </w:rPr>
        <w:t>In base alla localizzazione della neoformazione la RESEZIONE COLICA viene denominata</w:t>
      </w:r>
      <w:r w:rsidR="009A460C" w:rsidRPr="00750874">
        <w:rPr>
          <w:b/>
          <w:bCs/>
          <w:sz w:val="20"/>
          <w:szCs w:val="20"/>
        </w:rPr>
        <w:t>:</w:t>
      </w:r>
    </w:p>
    <w:p w14:paraId="513A11E0" w14:textId="77777777" w:rsidR="0051162D" w:rsidRPr="00750874" w:rsidRDefault="0051162D" w:rsidP="00AD0FC6">
      <w:pPr>
        <w:pStyle w:val="Standard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sz w:val="20"/>
          <w:szCs w:val="20"/>
        </w:rPr>
      </w:pPr>
      <w:r w:rsidRPr="00750874">
        <w:rPr>
          <w:rFonts w:hint="eastAsia"/>
          <w:b/>
          <w:bCs/>
          <w:sz w:val="20"/>
          <w:szCs w:val="20"/>
        </w:rPr>
        <w:t>EMICOLECTOMIA DESTRA</w:t>
      </w:r>
      <w:r w:rsidRPr="00750874">
        <w:rPr>
          <w:rFonts w:hint="eastAsia"/>
          <w:sz w:val="20"/>
          <w:szCs w:val="20"/>
        </w:rPr>
        <w:t xml:space="preserve"> (</w:t>
      </w:r>
      <w:r w:rsidR="009A460C" w:rsidRPr="00750874">
        <w:rPr>
          <w:sz w:val="20"/>
          <w:szCs w:val="20"/>
          <w:shd w:val="clear" w:color="auto" w:fill="FFFFFF" w:themeFill="background1"/>
        </w:rPr>
        <w:t xml:space="preserve">trova indicazione </w:t>
      </w:r>
      <w:r w:rsidRPr="00750874">
        <w:rPr>
          <w:rFonts w:hint="eastAsia"/>
          <w:sz w:val="20"/>
          <w:szCs w:val="20"/>
          <w:shd w:val="clear" w:color="auto" w:fill="FFFFFF" w:themeFill="background1"/>
        </w:rPr>
        <w:t>per NEOFORMAZIONI</w:t>
      </w:r>
      <w:r w:rsidRPr="00750874">
        <w:rPr>
          <w:rFonts w:hint="eastAsia"/>
          <w:sz w:val="20"/>
          <w:szCs w:val="20"/>
        </w:rPr>
        <w:t xml:space="preserve"> DEL COLON DESTRO)</w:t>
      </w:r>
      <w:r w:rsidR="00AD0FC6" w:rsidRPr="00750874">
        <w:rPr>
          <w:sz w:val="20"/>
          <w:szCs w:val="20"/>
        </w:rPr>
        <w:t>.</w:t>
      </w:r>
    </w:p>
    <w:p w14:paraId="4A1B9AE3" w14:textId="0CA9B052" w:rsidR="0051162D" w:rsidRPr="00750874" w:rsidRDefault="0051162D" w:rsidP="00AD0FC6">
      <w:pPr>
        <w:pStyle w:val="Standard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sz w:val="20"/>
          <w:szCs w:val="20"/>
        </w:rPr>
      </w:pPr>
      <w:r w:rsidRPr="00750874">
        <w:rPr>
          <w:b/>
          <w:bCs/>
          <w:sz w:val="20"/>
          <w:szCs w:val="20"/>
        </w:rPr>
        <w:t>EMICOLECTOMIA DESTRA ALLARGATA</w:t>
      </w:r>
      <w:r w:rsidRPr="00750874">
        <w:rPr>
          <w:sz w:val="20"/>
          <w:szCs w:val="20"/>
        </w:rPr>
        <w:t xml:space="preserve"> (</w:t>
      </w:r>
      <w:r w:rsidR="00A44A62" w:rsidRPr="00750874">
        <w:rPr>
          <w:sz w:val="20"/>
          <w:szCs w:val="20"/>
          <w:shd w:val="clear" w:color="auto" w:fill="FFFFFF" w:themeFill="background1"/>
        </w:rPr>
        <w:t xml:space="preserve">trova indicazione </w:t>
      </w:r>
      <w:r w:rsidRPr="00750874">
        <w:rPr>
          <w:sz w:val="20"/>
          <w:szCs w:val="20"/>
          <w:shd w:val="clear" w:color="auto" w:fill="FFFFFF" w:themeFill="background1"/>
        </w:rPr>
        <w:t>in</w:t>
      </w:r>
      <w:r w:rsidRPr="00750874">
        <w:rPr>
          <w:sz w:val="20"/>
          <w:szCs w:val="20"/>
        </w:rPr>
        <w:t xml:space="preserve"> alcune NEOPLASIE DEL COLON TRASVERSO</w:t>
      </w:r>
      <w:r w:rsidR="009E52C8" w:rsidRPr="00750874">
        <w:rPr>
          <w:sz w:val="20"/>
          <w:szCs w:val="20"/>
        </w:rPr>
        <w:t xml:space="preserve">, </w:t>
      </w:r>
      <w:r w:rsidR="3B27557A" w:rsidRPr="00750874">
        <w:rPr>
          <w:sz w:val="20"/>
          <w:szCs w:val="20"/>
        </w:rPr>
        <w:t xml:space="preserve">ovvero </w:t>
      </w:r>
      <w:r w:rsidRPr="00750874">
        <w:rPr>
          <w:sz w:val="20"/>
          <w:szCs w:val="20"/>
        </w:rPr>
        <w:t>la porzione di colon che decorre dalla FLESSURA EPATICA alla FLESSURA SPLENICA</w:t>
      </w:r>
      <w:r w:rsidR="009E52C8" w:rsidRPr="00750874">
        <w:rPr>
          <w:sz w:val="20"/>
          <w:szCs w:val="20"/>
        </w:rPr>
        <w:t>,</w:t>
      </w:r>
      <w:r w:rsidRPr="00750874">
        <w:rPr>
          <w:sz w:val="20"/>
          <w:szCs w:val="20"/>
        </w:rPr>
        <w:t xml:space="preserve"> ai fini di garantire </w:t>
      </w:r>
      <w:r w:rsidR="20E05E77" w:rsidRPr="00750874">
        <w:rPr>
          <w:sz w:val="20"/>
          <w:szCs w:val="20"/>
        </w:rPr>
        <w:t xml:space="preserve">la radicalità oncologica </w:t>
      </w:r>
      <w:r w:rsidR="1775BBD0" w:rsidRPr="00750874">
        <w:rPr>
          <w:sz w:val="20"/>
          <w:szCs w:val="20"/>
        </w:rPr>
        <w:t xml:space="preserve">nonché </w:t>
      </w:r>
      <w:r w:rsidR="0BF6ED7D" w:rsidRPr="00750874">
        <w:rPr>
          <w:sz w:val="20"/>
          <w:szCs w:val="20"/>
        </w:rPr>
        <w:t>un’adeguata</w:t>
      </w:r>
      <w:r w:rsidRPr="00750874">
        <w:rPr>
          <w:sz w:val="20"/>
          <w:szCs w:val="20"/>
        </w:rPr>
        <w:t xml:space="preserve"> vascolarizzazione dei monconi</w:t>
      </w:r>
      <w:r w:rsidR="240C8D1C" w:rsidRPr="00750874">
        <w:rPr>
          <w:sz w:val="20"/>
          <w:szCs w:val="20"/>
        </w:rPr>
        <w:t xml:space="preserve"> residui </w:t>
      </w:r>
      <w:r w:rsidRPr="00750874">
        <w:rPr>
          <w:sz w:val="20"/>
          <w:szCs w:val="20"/>
        </w:rPr>
        <w:t>e conseguentemente della anastomosi)</w:t>
      </w:r>
      <w:r w:rsidR="00AD0FC6" w:rsidRPr="00750874">
        <w:rPr>
          <w:sz w:val="20"/>
          <w:szCs w:val="20"/>
        </w:rPr>
        <w:t>.</w:t>
      </w:r>
    </w:p>
    <w:p w14:paraId="3D3CFD7D" w14:textId="77777777" w:rsidR="0051162D" w:rsidRPr="00750874" w:rsidRDefault="0051162D" w:rsidP="00AD0FC6">
      <w:pPr>
        <w:pStyle w:val="Standard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sz w:val="20"/>
          <w:szCs w:val="20"/>
        </w:rPr>
      </w:pPr>
      <w:r w:rsidRPr="00750874">
        <w:rPr>
          <w:rFonts w:hint="eastAsia"/>
          <w:b/>
          <w:bCs/>
          <w:sz w:val="20"/>
          <w:szCs w:val="20"/>
        </w:rPr>
        <w:t>RESEZIONE DEL TRASVERSO</w:t>
      </w:r>
      <w:r w:rsidRPr="00750874">
        <w:rPr>
          <w:rFonts w:hint="eastAsia"/>
          <w:sz w:val="20"/>
          <w:szCs w:val="20"/>
        </w:rPr>
        <w:t xml:space="preserve"> (</w:t>
      </w:r>
      <w:r w:rsidR="00A44A62" w:rsidRPr="00750874">
        <w:rPr>
          <w:sz w:val="20"/>
          <w:szCs w:val="20"/>
          <w:shd w:val="clear" w:color="auto" w:fill="FFFFFF" w:themeFill="background1"/>
        </w:rPr>
        <w:t xml:space="preserve">trova indicazione </w:t>
      </w:r>
      <w:r w:rsidRPr="00750874">
        <w:rPr>
          <w:rFonts w:hint="eastAsia"/>
          <w:sz w:val="20"/>
          <w:szCs w:val="20"/>
        </w:rPr>
        <w:t>per le NEOFORMAZIONI DEL COLON TRASVERSO)</w:t>
      </w:r>
      <w:r w:rsidR="00AD0FC6" w:rsidRPr="00750874">
        <w:rPr>
          <w:sz w:val="20"/>
          <w:szCs w:val="20"/>
        </w:rPr>
        <w:t>.</w:t>
      </w:r>
    </w:p>
    <w:p w14:paraId="24228A95" w14:textId="1547E9F1" w:rsidR="0051162D" w:rsidRDefault="0051162D" w:rsidP="00AD0FC6">
      <w:pPr>
        <w:pStyle w:val="Standard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sz w:val="20"/>
          <w:szCs w:val="20"/>
        </w:rPr>
      </w:pPr>
      <w:r w:rsidRPr="00750874">
        <w:rPr>
          <w:b/>
          <w:bCs/>
          <w:sz w:val="20"/>
          <w:szCs w:val="20"/>
        </w:rPr>
        <w:t xml:space="preserve">RESEZIONE </w:t>
      </w:r>
      <w:r w:rsidR="691808B1" w:rsidRPr="00750874">
        <w:rPr>
          <w:b/>
          <w:bCs/>
          <w:sz w:val="20"/>
          <w:szCs w:val="20"/>
        </w:rPr>
        <w:t xml:space="preserve">ATIPICA </w:t>
      </w:r>
      <w:r w:rsidRPr="00750874">
        <w:rPr>
          <w:b/>
          <w:bCs/>
          <w:sz w:val="20"/>
          <w:szCs w:val="20"/>
        </w:rPr>
        <w:t>DEL COLON</w:t>
      </w:r>
      <w:r w:rsidRPr="00750874">
        <w:rPr>
          <w:sz w:val="20"/>
          <w:szCs w:val="20"/>
        </w:rPr>
        <w:t xml:space="preserve"> (</w:t>
      </w:r>
      <w:r w:rsidR="00A44A62" w:rsidRPr="00750874">
        <w:rPr>
          <w:sz w:val="20"/>
          <w:szCs w:val="20"/>
          <w:shd w:val="clear" w:color="auto" w:fill="FFFFFF" w:themeFill="background1"/>
        </w:rPr>
        <w:t>trova indicazione</w:t>
      </w:r>
      <w:r w:rsidR="00A44A62" w:rsidRPr="00750874">
        <w:rPr>
          <w:sz w:val="20"/>
          <w:szCs w:val="20"/>
        </w:rPr>
        <w:t xml:space="preserve"> </w:t>
      </w:r>
      <w:r w:rsidRPr="00750874">
        <w:rPr>
          <w:sz w:val="20"/>
          <w:szCs w:val="20"/>
        </w:rPr>
        <w:t>per le</w:t>
      </w:r>
      <w:r w:rsidRPr="34F35AE2">
        <w:rPr>
          <w:sz w:val="20"/>
          <w:szCs w:val="20"/>
        </w:rPr>
        <w:t xml:space="preserve"> NEOFORMAZIONI DEL COLON con particolari localizzazioni </w:t>
      </w:r>
      <w:r w:rsidR="495645B8" w:rsidRPr="34F35AE2">
        <w:rPr>
          <w:sz w:val="20"/>
          <w:szCs w:val="20"/>
        </w:rPr>
        <w:t>come, ad esempio,</w:t>
      </w:r>
      <w:r w:rsidRPr="34F35AE2">
        <w:rPr>
          <w:sz w:val="20"/>
          <w:szCs w:val="20"/>
        </w:rPr>
        <w:t xml:space="preserve"> la flessura splenica</w:t>
      </w:r>
      <w:r w:rsidR="486A7B4A" w:rsidRPr="34F35AE2">
        <w:rPr>
          <w:sz w:val="20"/>
          <w:szCs w:val="20"/>
        </w:rPr>
        <w:t xml:space="preserve">; </w:t>
      </w:r>
      <w:r w:rsidRPr="34F35AE2">
        <w:rPr>
          <w:sz w:val="20"/>
          <w:szCs w:val="20"/>
        </w:rPr>
        <w:t>o in casi selezionati a causa delle comorbidi</w:t>
      </w:r>
      <w:r w:rsidR="00FC62F8" w:rsidRPr="00AD0FC6">
        <w:rPr>
          <w:sz w:val="20"/>
          <w:szCs w:val="20"/>
        </w:rPr>
        <w:t>tà</w:t>
      </w:r>
      <w:r w:rsidR="0071763D">
        <w:rPr>
          <w:sz w:val="20"/>
          <w:szCs w:val="20"/>
        </w:rPr>
        <w:t xml:space="preserve">, </w:t>
      </w:r>
      <w:r w:rsidRPr="34F35AE2">
        <w:rPr>
          <w:sz w:val="20"/>
          <w:szCs w:val="20"/>
        </w:rPr>
        <w:t xml:space="preserve">della </w:t>
      </w:r>
      <w:r w:rsidRPr="34F35AE2">
        <w:rPr>
          <w:sz w:val="20"/>
          <w:szCs w:val="20"/>
        </w:rPr>
        <w:lastRenderedPageBreak/>
        <w:t>caratterizzazione istologica della lesione, di cara</w:t>
      </w:r>
      <w:r w:rsidRPr="00AD0FC6">
        <w:rPr>
          <w:sz w:val="20"/>
          <w:szCs w:val="20"/>
        </w:rPr>
        <w:t>tteristiche anatomiche o patologiche concomitanti)</w:t>
      </w:r>
      <w:r w:rsidR="00AD0FC6">
        <w:rPr>
          <w:sz w:val="20"/>
          <w:szCs w:val="20"/>
        </w:rPr>
        <w:t>.</w:t>
      </w:r>
    </w:p>
    <w:p w14:paraId="20CB2668" w14:textId="77777777" w:rsidR="0051162D" w:rsidRDefault="0051162D" w:rsidP="00AD0FC6">
      <w:pPr>
        <w:pStyle w:val="Standard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sz w:val="20"/>
          <w:szCs w:val="20"/>
        </w:rPr>
      </w:pPr>
      <w:r w:rsidRPr="00AD0FC6">
        <w:rPr>
          <w:rFonts w:hint="eastAsia"/>
          <w:b/>
          <w:bCs/>
          <w:sz w:val="20"/>
          <w:szCs w:val="20"/>
        </w:rPr>
        <w:t>EMICOLECTOMIA SINISTRA</w:t>
      </w:r>
      <w:r w:rsidR="00AD0FC6">
        <w:rPr>
          <w:rFonts w:hint="eastAsia"/>
          <w:sz w:val="20"/>
          <w:szCs w:val="20"/>
        </w:rPr>
        <w:t xml:space="preserve"> </w:t>
      </w:r>
      <w:r w:rsidRPr="00AD0FC6">
        <w:rPr>
          <w:rFonts w:hint="eastAsia"/>
          <w:sz w:val="20"/>
          <w:szCs w:val="20"/>
        </w:rPr>
        <w:t>(</w:t>
      </w:r>
      <w:r w:rsidR="00A44A62" w:rsidRPr="00AD0FC6">
        <w:rPr>
          <w:sz w:val="20"/>
          <w:szCs w:val="20"/>
          <w:shd w:val="clear" w:color="auto" w:fill="FFFFFF" w:themeFill="background1"/>
        </w:rPr>
        <w:t xml:space="preserve">trova indicazione </w:t>
      </w:r>
      <w:r w:rsidRPr="00AD0FC6">
        <w:rPr>
          <w:rFonts w:hint="eastAsia"/>
          <w:sz w:val="20"/>
          <w:szCs w:val="20"/>
        </w:rPr>
        <w:t>per le NEOFORMAZIONI DEL COLON SINISTRO)</w:t>
      </w:r>
      <w:r w:rsidR="00AD0FC6">
        <w:rPr>
          <w:sz w:val="20"/>
          <w:szCs w:val="20"/>
        </w:rPr>
        <w:t>.</w:t>
      </w:r>
    </w:p>
    <w:p w14:paraId="53333BD9" w14:textId="77777777" w:rsidR="0091326B" w:rsidRDefault="0091326B" w:rsidP="00AD0FC6">
      <w:pPr>
        <w:pStyle w:val="Standard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sz w:val="20"/>
          <w:szCs w:val="20"/>
        </w:rPr>
      </w:pPr>
      <w:r w:rsidRPr="00AD0FC6">
        <w:rPr>
          <w:rFonts w:hint="eastAsia"/>
          <w:b/>
          <w:sz w:val="20"/>
          <w:szCs w:val="20"/>
        </w:rPr>
        <w:t>RESEZIONE DEL SIGMA</w:t>
      </w:r>
      <w:r w:rsidRPr="00AD0FC6">
        <w:rPr>
          <w:b/>
          <w:sz w:val="20"/>
          <w:szCs w:val="20"/>
        </w:rPr>
        <w:t xml:space="preserve"> </w:t>
      </w:r>
      <w:r w:rsidRPr="00AD0FC6">
        <w:rPr>
          <w:rFonts w:hint="eastAsia"/>
          <w:sz w:val="20"/>
          <w:szCs w:val="20"/>
        </w:rPr>
        <w:t>(</w:t>
      </w:r>
      <w:r w:rsidR="00AD0FC6" w:rsidRPr="00AD0FC6">
        <w:rPr>
          <w:sz w:val="20"/>
          <w:szCs w:val="20"/>
        </w:rPr>
        <w:t>trova</w:t>
      </w:r>
      <w:r w:rsidRPr="00AD0FC6">
        <w:rPr>
          <w:sz w:val="20"/>
          <w:szCs w:val="20"/>
        </w:rPr>
        <w:t xml:space="preserve"> indicazione in alcuni casi di </w:t>
      </w:r>
      <w:r w:rsidRPr="00AD0FC6">
        <w:rPr>
          <w:rFonts w:hint="eastAsia"/>
          <w:sz w:val="20"/>
          <w:szCs w:val="20"/>
        </w:rPr>
        <w:t xml:space="preserve">NEOFORMAZIONI DEL </w:t>
      </w:r>
      <w:r w:rsidR="00FC2290" w:rsidRPr="00AD0FC6">
        <w:rPr>
          <w:sz w:val="20"/>
          <w:szCs w:val="20"/>
        </w:rPr>
        <w:t xml:space="preserve">COLON </w:t>
      </w:r>
      <w:r w:rsidRPr="00AD0FC6">
        <w:rPr>
          <w:sz w:val="20"/>
          <w:szCs w:val="20"/>
        </w:rPr>
        <w:t>SIGMOIDEO)</w:t>
      </w:r>
      <w:r w:rsidR="00AD0FC6">
        <w:rPr>
          <w:sz w:val="20"/>
          <w:szCs w:val="20"/>
        </w:rPr>
        <w:t>.</w:t>
      </w:r>
    </w:p>
    <w:p w14:paraId="355D8389" w14:textId="4B1BADF4" w:rsidR="0051162D" w:rsidRPr="00B75AC7" w:rsidRDefault="0051162D" w:rsidP="00AD0FC6">
      <w:pPr>
        <w:pStyle w:val="Standard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sz w:val="20"/>
          <w:szCs w:val="20"/>
        </w:rPr>
      </w:pPr>
      <w:r w:rsidRPr="34F35AE2">
        <w:rPr>
          <w:b/>
          <w:bCs/>
          <w:sz w:val="20"/>
          <w:szCs w:val="20"/>
        </w:rPr>
        <w:t>RESEZIONE DI SIGMA-RETTO</w:t>
      </w:r>
      <w:r w:rsidRPr="34F35AE2">
        <w:rPr>
          <w:sz w:val="20"/>
          <w:szCs w:val="20"/>
        </w:rPr>
        <w:t xml:space="preserve"> (</w:t>
      </w:r>
      <w:r w:rsidR="00A44A62" w:rsidRPr="00AD0FC6">
        <w:rPr>
          <w:sz w:val="20"/>
          <w:szCs w:val="20"/>
          <w:shd w:val="clear" w:color="auto" w:fill="FFFFFF" w:themeFill="background1"/>
        </w:rPr>
        <w:t>trova indicazione</w:t>
      </w:r>
      <w:r w:rsidR="00A44A62" w:rsidRPr="00AD0FC6">
        <w:rPr>
          <w:sz w:val="20"/>
          <w:szCs w:val="20"/>
        </w:rPr>
        <w:t xml:space="preserve"> </w:t>
      </w:r>
      <w:r w:rsidRPr="34F35AE2">
        <w:rPr>
          <w:sz w:val="20"/>
          <w:szCs w:val="20"/>
        </w:rPr>
        <w:t>per le NEOFORMAZIONI DELLA GIUNZIONE SIGMA RETTO</w:t>
      </w:r>
      <w:r w:rsidR="474E203A" w:rsidRPr="34F35AE2">
        <w:rPr>
          <w:sz w:val="20"/>
          <w:szCs w:val="20"/>
        </w:rPr>
        <w:t xml:space="preserve">, </w:t>
      </w:r>
      <w:r w:rsidR="474E203A" w:rsidRPr="00B75AC7">
        <w:rPr>
          <w:sz w:val="20"/>
          <w:szCs w:val="20"/>
        </w:rPr>
        <w:t>che richiedono pertanto un’estensione della resezione al retto prossimale per garantire la radicalità chirurgica</w:t>
      </w:r>
      <w:r w:rsidRPr="00B75AC7">
        <w:rPr>
          <w:sz w:val="20"/>
          <w:szCs w:val="20"/>
        </w:rPr>
        <w:t>)</w:t>
      </w:r>
      <w:r w:rsidR="00AD0FC6" w:rsidRPr="00B75AC7">
        <w:rPr>
          <w:sz w:val="20"/>
          <w:szCs w:val="20"/>
        </w:rPr>
        <w:t>.</w:t>
      </w:r>
    </w:p>
    <w:p w14:paraId="7AFC82F3" w14:textId="06CF75ED" w:rsidR="0051162D" w:rsidRDefault="0051162D" w:rsidP="00AD0FC6">
      <w:pPr>
        <w:pStyle w:val="Standard"/>
        <w:numPr>
          <w:ilvl w:val="0"/>
          <w:numId w:val="10"/>
        </w:numPr>
        <w:shd w:val="clear" w:color="auto" w:fill="FFFFFF" w:themeFill="background1"/>
        <w:spacing w:line="276" w:lineRule="auto"/>
        <w:jc w:val="both"/>
        <w:rPr>
          <w:sz w:val="20"/>
          <w:szCs w:val="20"/>
        </w:rPr>
      </w:pPr>
      <w:r w:rsidRPr="00B75AC7">
        <w:rPr>
          <w:b/>
          <w:bCs/>
          <w:sz w:val="20"/>
          <w:szCs w:val="20"/>
        </w:rPr>
        <w:t>COLECTOMIA TOTALE</w:t>
      </w:r>
      <w:r w:rsidRPr="00B75AC7">
        <w:rPr>
          <w:sz w:val="20"/>
          <w:szCs w:val="20"/>
        </w:rPr>
        <w:t xml:space="preserve"> (</w:t>
      </w:r>
      <w:r w:rsidR="00A44A62" w:rsidRPr="00B75AC7">
        <w:rPr>
          <w:sz w:val="20"/>
          <w:szCs w:val="20"/>
          <w:shd w:val="clear" w:color="auto" w:fill="FFFFFF" w:themeFill="background1"/>
        </w:rPr>
        <w:t>trova indicazione</w:t>
      </w:r>
      <w:r w:rsidR="00A44A62" w:rsidRPr="00B75AC7">
        <w:rPr>
          <w:sz w:val="20"/>
          <w:szCs w:val="20"/>
        </w:rPr>
        <w:t xml:space="preserve"> </w:t>
      </w:r>
      <w:r w:rsidRPr="00B75AC7">
        <w:rPr>
          <w:sz w:val="20"/>
          <w:szCs w:val="20"/>
        </w:rPr>
        <w:t>per le NEOFORMAZIONI MULTIPLE, in cas</w:t>
      </w:r>
      <w:r w:rsidR="670FE333" w:rsidRPr="00B75AC7">
        <w:rPr>
          <w:sz w:val="20"/>
          <w:szCs w:val="20"/>
        </w:rPr>
        <w:t>i</w:t>
      </w:r>
      <w:r w:rsidRPr="00B75AC7">
        <w:rPr>
          <w:sz w:val="20"/>
          <w:szCs w:val="20"/>
        </w:rPr>
        <w:t xml:space="preserve"> di POLIPOSI DIFFUSA, in caso di SINDROMI</w:t>
      </w:r>
      <w:r w:rsidRPr="34F35AE2">
        <w:rPr>
          <w:sz w:val="20"/>
          <w:szCs w:val="20"/>
        </w:rPr>
        <w:t xml:space="preserve"> POLIPOSICHE</w:t>
      </w:r>
      <w:r w:rsidR="466255CC" w:rsidRPr="34F35AE2">
        <w:rPr>
          <w:sz w:val="20"/>
          <w:szCs w:val="20"/>
        </w:rPr>
        <w:t xml:space="preserve"> AD ALTO RISCHIO</w:t>
      </w:r>
      <w:r w:rsidRPr="34F35AE2">
        <w:rPr>
          <w:sz w:val="20"/>
          <w:szCs w:val="20"/>
        </w:rPr>
        <w:t>, in caso di MEGACOLON conseguente ad OCCLUSIONE intestinale)</w:t>
      </w:r>
      <w:r w:rsidR="00AD0FC6">
        <w:rPr>
          <w:sz w:val="20"/>
          <w:szCs w:val="20"/>
        </w:rPr>
        <w:t>.</w:t>
      </w:r>
    </w:p>
    <w:p w14:paraId="03DCA071" w14:textId="057167D3" w:rsidR="0051162D" w:rsidRPr="00AD0FC6" w:rsidRDefault="0051162D" w:rsidP="00AD0FC6">
      <w:pPr>
        <w:pStyle w:val="Standard"/>
        <w:numPr>
          <w:ilvl w:val="0"/>
          <w:numId w:val="10"/>
        </w:numPr>
        <w:spacing w:line="276" w:lineRule="auto"/>
        <w:jc w:val="both"/>
        <w:rPr>
          <w:sz w:val="20"/>
          <w:szCs w:val="20"/>
        </w:rPr>
      </w:pPr>
      <w:r w:rsidRPr="34F35AE2">
        <w:rPr>
          <w:b/>
          <w:bCs/>
          <w:sz w:val="20"/>
          <w:szCs w:val="20"/>
        </w:rPr>
        <w:t>ALTRA</w:t>
      </w:r>
      <w:r w:rsidR="0EB4F771" w:rsidRPr="34F35AE2">
        <w:rPr>
          <w:b/>
          <w:bCs/>
          <w:sz w:val="20"/>
          <w:szCs w:val="20"/>
        </w:rPr>
        <w:t xml:space="preserve"> </w:t>
      </w:r>
      <w:r w:rsidR="196BCDBF" w:rsidRPr="34F35AE2">
        <w:rPr>
          <w:b/>
          <w:bCs/>
          <w:sz w:val="20"/>
          <w:szCs w:val="20"/>
        </w:rPr>
        <w:t>RESEZIONE   ______</w:t>
      </w:r>
      <w:r w:rsidRPr="34F35AE2">
        <w:rPr>
          <w:sz w:val="20"/>
          <w:szCs w:val="20"/>
        </w:rPr>
        <w:t>_____________________________________________________________</w:t>
      </w:r>
    </w:p>
    <w:p w14:paraId="6285404A" w14:textId="575568DD" w:rsidR="0051162D" w:rsidRDefault="0051162D" w:rsidP="00AD0FC6">
      <w:pPr>
        <w:pStyle w:val="Standard"/>
        <w:numPr>
          <w:ilvl w:val="0"/>
          <w:numId w:val="10"/>
        </w:numPr>
        <w:spacing w:line="276" w:lineRule="auto"/>
        <w:jc w:val="both"/>
        <w:rPr>
          <w:sz w:val="20"/>
          <w:szCs w:val="20"/>
        </w:rPr>
      </w:pPr>
      <w:r w:rsidRPr="34F35AE2">
        <w:rPr>
          <w:sz w:val="20"/>
          <w:szCs w:val="20"/>
        </w:rPr>
        <w:t>____________________________________________________________</w:t>
      </w:r>
      <w:r w:rsidR="00293729" w:rsidRPr="34F35AE2">
        <w:rPr>
          <w:sz w:val="20"/>
          <w:szCs w:val="20"/>
        </w:rPr>
        <w:t>____________________________</w:t>
      </w:r>
    </w:p>
    <w:p w14:paraId="41C8F396" w14:textId="77777777" w:rsidR="007A2FBD" w:rsidRPr="00B75AC7" w:rsidRDefault="007A2FBD" w:rsidP="006D18C7">
      <w:pPr>
        <w:pStyle w:val="Standard"/>
        <w:spacing w:line="276" w:lineRule="auto"/>
        <w:jc w:val="both"/>
        <w:rPr>
          <w:sz w:val="20"/>
          <w:szCs w:val="20"/>
        </w:rPr>
      </w:pPr>
    </w:p>
    <w:p w14:paraId="292B3829" w14:textId="38A8D8AB" w:rsidR="0051162D" w:rsidRPr="00B75AC7" w:rsidRDefault="0051162D" w:rsidP="34F35AE2">
      <w:pPr>
        <w:jc w:val="both"/>
        <w:rPr>
          <w:noProof/>
          <w:sz w:val="20"/>
          <w:szCs w:val="20"/>
        </w:rPr>
      </w:pPr>
      <w:r w:rsidRPr="00B75AC7">
        <w:rPr>
          <w:noProof/>
          <w:sz w:val="20"/>
          <w:szCs w:val="20"/>
        </w:rPr>
        <w:t xml:space="preserve">Sono stato/a informato/a che in rari casi la localizzazione della neoformazione potrebbe variare rispetto alla </w:t>
      </w:r>
      <w:r w:rsidR="1D99304A" w:rsidRPr="00B75AC7">
        <w:rPr>
          <w:noProof/>
          <w:sz w:val="20"/>
          <w:szCs w:val="20"/>
        </w:rPr>
        <w:t xml:space="preserve">presunta sede </w:t>
      </w:r>
      <w:r w:rsidRPr="00B75AC7">
        <w:rPr>
          <w:noProof/>
          <w:sz w:val="20"/>
          <w:szCs w:val="20"/>
        </w:rPr>
        <w:t>indicata dall’esame endoscopico e che questo potrebbe determinare una modifica nella strategia chirurgica preventivata</w:t>
      </w:r>
      <w:r w:rsidR="3EE5E8CD" w:rsidRPr="00B75AC7">
        <w:rPr>
          <w:noProof/>
          <w:sz w:val="20"/>
          <w:szCs w:val="20"/>
        </w:rPr>
        <w:t xml:space="preserve">, </w:t>
      </w:r>
      <w:r w:rsidRPr="00B75AC7">
        <w:rPr>
          <w:noProof/>
          <w:sz w:val="20"/>
          <w:szCs w:val="20"/>
        </w:rPr>
        <w:t>al fine di ottenere una resezione colica</w:t>
      </w:r>
      <w:r w:rsidR="3D4589CB" w:rsidRPr="00B75AC7">
        <w:rPr>
          <w:noProof/>
          <w:sz w:val="20"/>
          <w:szCs w:val="20"/>
        </w:rPr>
        <w:t xml:space="preserve">, e la </w:t>
      </w:r>
      <w:r w:rsidRPr="00B75AC7">
        <w:rPr>
          <w:noProof/>
          <w:sz w:val="20"/>
          <w:szCs w:val="20"/>
        </w:rPr>
        <w:t>relativa linfoadenectomia</w:t>
      </w:r>
      <w:r w:rsidR="6DC49E58" w:rsidRPr="00B75AC7">
        <w:rPr>
          <w:noProof/>
          <w:sz w:val="20"/>
          <w:szCs w:val="20"/>
        </w:rPr>
        <w:t>, radicale</w:t>
      </w:r>
      <w:r w:rsidRPr="00B75AC7">
        <w:rPr>
          <w:noProof/>
          <w:sz w:val="20"/>
          <w:szCs w:val="20"/>
        </w:rPr>
        <w:t>.</w:t>
      </w:r>
    </w:p>
    <w:p w14:paraId="702E65CE" w14:textId="77777777" w:rsidR="0051162D" w:rsidRPr="00B75AC7" w:rsidRDefault="0051162D" w:rsidP="00740072">
      <w:pPr>
        <w:jc w:val="both"/>
        <w:rPr>
          <w:noProof/>
          <w:sz w:val="20"/>
        </w:rPr>
      </w:pPr>
      <w:r w:rsidRPr="00B75AC7">
        <w:rPr>
          <w:noProof/>
          <w:sz w:val="20"/>
        </w:rPr>
        <w:t>Negli interventi di resezione intestinale di norma la continuità intestinale viene ripristinata tramite una anastomosi ossia ricongiungendo due monconi intestinali con una sutura</w:t>
      </w:r>
      <w:r w:rsidR="00B571AF" w:rsidRPr="00B75AC7">
        <w:rPr>
          <w:noProof/>
          <w:sz w:val="20"/>
        </w:rPr>
        <w:t xml:space="preserve"> </w:t>
      </w:r>
      <w:r w:rsidRPr="00B75AC7">
        <w:rPr>
          <w:noProof/>
          <w:sz w:val="20"/>
        </w:rPr>
        <w:t>eseguita con tecnica manuale o mediante apposite suturatrici meccaniche.</w:t>
      </w:r>
    </w:p>
    <w:p w14:paraId="3CB327A9" w14:textId="10811298" w:rsidR="00AB3014" w:rsidRPr="00B75AC7" w:rsidRDefault="00AB3014" w:rsidP="34F35AE2">
      <w:pPr>
        <w:jc w:val="both"/>
        <w:rPr>
          <w:noProof/>
          <w:sz w:val="20"/>
          <w:szCs w:val="20"/>
        </w:rPr>
      </w:pPr>
      <w:r w:rsidRPr="00B75AC7">
        <w:rPr>
          <w:noProof/>
          <w:sz w:val="20"/>
          <w:szCs w:val="20"/>
        </w:rPr>
        <w:t xml:space="preserve">Mi è stato spiegato che durante l’intervento chirurgico al colon o al retto, a causa di riscontri e/o complicanze intra o post-operatorie, potrebbe comunque essere </w:t>
      </w:r>
      <w:r w:rsidR="38B0F233" w:rsidRPr="00B75AC7">
        <w:rPr>
          <w:noProof/>
          <w:sz w:val="20"/>
          <w:szCs w:val="20"/>
        </w:rPr>
        <w:t xml:space="preserve">opportuno </w:t>
      </w:r>
      <w:r w:rsidRPr="00B75AC7">
        <w:rPr>
          <w:noProof/>
          <w:sz w:val="20"/>
          <w:szCs w:val="20"/>
        </w:rPr>
        <w:t xml:space="preserve">confezionare una derivazione intestinale che prende il nome di </w:t>
      </w:r>
      <w:r w:rsidRPr="00B75AC7">
        <w:rPr>
          <w:b/>
          <w:bCs/>
          <w:noProof/>
          <w:sz w:val="20"/>
          <w:szCs w:val="20"/>
        </w:rPr>
        <w:t>STOMIA</w:t>
      </w:r>
      <w:r w:rsidRPr="00B75AC7">
        <w:rPr>
          <w:noProof/>
          <w:sz w:val="20"/>
          <w:szCs w:val="20"/>
        </w:rPr>
        <w:t xml:space="preserve"> (</w:t>
      </w:r>
      <w:r w:rsidR="48E20178" w:rsidRPr="00B75AC7">
        <w:rPr>
          <w:noProof/>
          <w:sz w:val="20"/>
          <w:szCs w:val="20"/>
        </w:rPr>
        <w:t>ILEOSTOMIA,</w:t>
      </w:r>
      <w:r w:rsidRPr="00B75AC7">
        <w:rPr>
          <w:noProof/>
          <w:sz w:val="20"/>
          <w:szCs w:val="20"/>
        </w:rPr>
        <w:t xml:space="preserve"> o</w:t>
      </w:r>
      <w:r w:rsidR="6D90E777" w:rsidRPr="00B75AC7">
        <w:rPr>
          <w:noProof/>
          <w:sz w:val="20"/>
          <w:szCs w:val="20"/>
        </w:rPr>
        <w:t xml:space="preserve"> COLOSTOMIA</w:t>
      </w:r>
      <w:r w:rsidRPr="00B75AC7">
        <w:rPr>
          <w:noProof/>
          <w:sz w:val="20"/>
          <w:szCs w:val="20"/>
        </w:rPr>
        <w:t xml:space="preserve"> a seconda del tratto intestinale utilizzato per la derivazione</w:t>
      </w:r>
      <w:r w:rsidR="57E131BB" w:rsidRPr="00B75AC7">
        <w:rPr>
          <w:noProof/>
          <w:sz w:val="20"/>
          <w:szCs w:val="20"/>
        </w:rPr>
        <w:t>, ovvero l’abboccamento alla cute del moncone prossimale alla resezione</w:t>
      </w:r>
      <w:r w:rsidRPr="00B75AC7">
        <w:rPr>
          <w:noProof/>
          <w:sz w:val="20"/>
          <w:szCs w:val="20"/>
        </w:rPr>
        <w:t>), e che</w:t>
      </w:r>
      <w:r w:rsidR="31514012" w:rsidRPr="00B75AC7">
        <w:rPr>
          <w:noProof/>
          <w:sz w:val="20"/>
          <w:szCs w:val="20"/>
        </w:rPr>
        <w:t xml:space="preserve"> tale soluzione</w:t>
      </w:r>
      <w:r w:rsidRPr="00B75AC7">
        <w:rPr>
          <w:noProof/>
          <w:sz w:val="20"/>
          <w:szCs w:val="20"/>
        </w:rPr>
        <w:t xml:space="preserve"> potrebbe essere temporanea o definitiva</w:t>
      </w:r>
      <w:r w:rsidR="2BE3C56B" w:rsidRPr="00B75AC7">
        <w:rPr>
          <w:noProof/>
          <w:sz w:val="20"/>
          <w:szCs w:val="20"/>
        </w:rPr>
        <w:t>.</w:t>
      </w:r>
    </w:p>
    <w:p w14:paraId="0C6B1DF6" w14:textId="49FC4CAA" w:rsidR="1CD98A55" w:rsidRPr="00B75AC7" w:rsidRDefault="1CD98A55" w:rsidP="34F35AE2">
      <w:pPr>
        <w:jc w:val="both"/>
        <w:rPr>
          <w:noProof/>
          <w:sz w:val="20"/>
          <w:szCs w:val="20"/>
        </w:rPr>
      </w:pPr>
      <w:r w:rsidRPr="00B75AC7">
        <w:rPr>
          <w:noProof/>
          <w:sz w:val="20"/>
          <w:szCs w:val="20"/>
        </w:rPr>
        <w:t>_____________________________________________________________________________________________________________________________________________</w:t>
      </w:r>
      <w:r w:rsidR="0071763D">
        <w:rPr>
          <w:noProof/>
          <w:sz w:val="20"/>
          <w:szCs w:val="20"/>
        </w:rPr>
        <w:t>_______________________(per even</w:t>
      </w:r>
      <w:bookmarkStart w:id="3" w:name="_GoBack"/>
      <w:bookmarkEnd w:id="3"/>
      <w:r w:rsidRPr="00B75AC7">
        <w:rPr>
          <w:noProof/>
          <w:sz w:val="20"/>
          <w:szCs w:val="20"/>
        </w:rPr>
        <w:t>tuale rifiuto)</w:t>
      </w:r>
    </w:p>
    <w:p w14:paraId="72A3D3EC" w14:textId="77777777" w:rsidR="00A44A62" w:rsidRPr="00B75AC7" w:rsidRDefault="00A44A62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584AFEA6" w14:textId="103DE82F" w:rsidR="00AB3014" w:rsidRPr="00B75AC7" w:rsidRDefault="003734DA" w:rsidP="003954EE">
      <w:pPr>
        <w:pStyle w:val="Standard"/>
        <w:shd w:val="clear" w:color="auto" w:fill="FFFFFF" w:themeFill="background1"/>
        <w:spacing w:line="276" w:lineRule="auto"/>
        <w:jc w:val="both"/>
        <w:rPr>
          <w:strike/>
          <w:noProof/>
          <w:sz w:val="20"/>
          <w:szCs w:val="20"/>
        </w:rPr>
      </w:pPr>
      <w:r w:rsidRPr="00B75AC7">
        <w:rPr>
          <w:b/>
          <w:bCs/>
          <w:noProof/>
          <w:sz w:val="20"/>
          <w:szCs w:val="20"/>
        </w:rPr>
        <w:t>Mi è stato spiegato che nel mio caso la resezione intestinale, salvo diverso riscontro intraoperatorio,</w:t>
      </w:r>
      <w:r w:rsidR="00A44A62" w:rsidRPr="00B75AC7">
        <w:rPr>
          <w:b/>
          <w:bCs/>
          <w:noProof/>
          <w:sz w:val="20"/>
          <w:szCs w:val="20"/>
        </w:rPr>
        <w:t xml:space="preserve"> consisterà in:__________________________________________</w:t>
      </w:r>
      <w:r w:rsidR="00AB3014" w:rsidRPr="00B75AC7">
        <w:rPr>
          <w:b/>
          <w:bCs/>
          <w:noProof/>
          <w:sz w:val="20"/>
          <w:szCs w:val="20"/>
        </w:rPr>
        <w:t>___________</w:t>
      </w:r>
      <w:r w:rsidR="00A44A62" w:rsidRPr="00B75AC7">
        <w:rPr>
          <w:b/>
          <w:bCs/>
          <w:noProof/>
          <w:sz w:val="20"/>
          <w:szCs w:val="20"/>
        </w:rPr>
        <w:t>__</w:t>
      </w:r>
      <w:r w:rsidR="6B481476" w:rsidRPr="00B75AC7">
        <w:rPr>
          <w:b/>
          <w:bCs/>
          <w:noProof/>
          <w:sz w:val="20"/>
          <w:szCs w:val="20"/>
        </w:rPr>
        <w:t xml:space="preserve"> e che i tessuti asportati saranno sottoposti ad esame istopatologico</w:t>
      </w:r>
    </w:p>
    <w:p w14:paraId="0D0B940D" w14:textId="77777777" w:rsidR="00BC7D20" w:rsidRPr="00B75AC7" w:rsidRDefault="00BC7D20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4317E190" w14:textId="77777777" w:rsidR="00BC7D20" w:rsidRPr="00B75AC7" w:rsidRDefault="00610239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B75AC7">
        <w:rPr>
          <w:noProof/>
          <w:sz w:val="20"/>
          <w:szCs w:val="20"/>
        </w:rPr>
        <w:t>L’intervento chirurgico propostomi sarà eseguito con approccio chirurgico:</w:t>
      </w:r>
    </w:p>
    <w:p w14:paraId="226E5017" w14:textId="77777777" w:rsidR="003734DA" w:rsidRPr="00B75AC7" w:rsidRDefault="003734DA" w:rsidP="00740072">
      <w:pPr>
        <w:pStyle w:val="Standard"/>
        <w:spacing w:line="276" w:lineRule="auto"/>
        <w:jc w:val="both"/>
        <w:rPr>
          <w:b/>
          <w:bCs/>
          <w:noProof/>
          <w:sz w:val="20"/>
          <w:szCs w:val="20"/>
        </w:rPr>
      </w:pPr>
      <w:r w:rsidRPr="00B75AC7">
        <w:rPr>
          <w:rFonts w:hint="eastAsia"/>
          <w:noProof/>
          <w:sz w:val="20"/>
          <w:szCs w:val="20"/>
        </w:rPr>
        <w:t>□</w:t>
      </w:r>
      <w:r w:rsidRPr="00B75AC7">
        <w:rPr>
          <w:rFonts w:hint="eastAsia"/>
          <w:noProof/>
          <w:sz w:val="20"/>
          <w:szCs w:val="20"/>
        </w:rPr>
        <w:t xml:space="preserve"> </w:t>
      </w:r>
      <w:r w:rsidRPr="00B75AC7">
        <w:rPr>
          <w:rFonts w:hint="eastAsia"/>
          <w:b/>
          <w:bCs/>
          <w:noProof/>
          <w:sz w:val="20"/>
          <w:szCs w:val="20"/>
        </w:rPr>
        <w:t>LAPAROTOMIC</w:t>
      </w:r>
      <w:r w:rsidR="00610239" w:rsidRPr="00B75AC7">
        <w:rPr>
          <w:rFonts w:hint="eastAsia"/>
          <w:b/>
          <w:bCs/>
          <w:noProof/>
          <w:sz w:val="20"/>
          <w:szCs w:val="20"/>
        </w:rPr>
        <w:t>O</w:t>
      </w:r>
      <w:r w:rsidR="003954EE" w:rsidRPr="00B75AC7">
        <w:rPr>
          <w:b/>
          <w:bCs/>
          <w:noProof/>
          <w:sz w:val="20"/>
          <w:szCs w:val="20"/>
        </w:rPr>
        <w:t xml:space="preserve">  </w:t>
      </w:r>
      <w:r w:rsidR="00610239" w:rsidRPr="00B75AC7">
        <w:rPr>
          <w:rFonts w:hint="eastAsia"/>
          <w:noProof/>
          <w:sz w:val="20"/>
          <w:szCs w:val="20"/>
        </w:rPr>
        <w:t xml:space="preserve">  </w:t>
      </w:r>
      <w:r w:rsidRPr="00B75AC7">
        <w:rPr>
          <w:rFonts w:hint="eastAsia"/>
          <w:noProof/>
          <w:sz w:val="20"/>
          <w:szCs w:val="20"/>
        </w:rPr>
        <w:t>□</w:t>
      </w:r>
      <w:r w:rsidRPr="00B75AC7">
        <w:rPr>
          <w:rFonts w:hint="eastAsia"/>
          <w:noProof/>
          <w:sz w:val="20"/>
          <w:szCs w:val="20"/>
        </w:rPr>
        <w:t xml:space="preserve"> </w:t>
      </w:r>
      <w:r w:rsidRPr="00B75AC7">
        <w:rPr>
          <w:rFonts w:hint="eastAsia"/>
          <w:b/>
          <w:bCs/>
          <w:noProof/>
          <w:sz w:val="20"/>
          <w:szCs w:val="20"/>
        </w:rPr>
        <w:t>VIDEOLAPAROSCOPIC</w:t>
      </w:r>
      <w:r w:rsidR="00610239" w:rsidRPr="00B75AC7">
        <w:rPr>
          <w:rFonts w:hint="eastAsia"/>
          <w:b/>
          <w:bCs/>
          <w:noProof/>
          <w:sz w:val="20"/>
          <w:szCs w:val="20"/>
        </w:rPr>
        <w:t>O</w:t>
      </w:r>
      <w:r w:rsidRPr="00B75AC7">
        <w:rPr>
          <w:rFonts w:hint="eastAsia"/>
          <w:noProof/>
          <w:sz w:val="20"/>
          <w:szCs w:val="20"/>
        </w:rPr>
        <w:t xml:space="preserve">    </w:t>
      </w:r>
      <w:r w:rsidRPr="00B75AC7">
        <w:rPr>
          <w:rFonts w:hint="eastAsia"/>
          <w:noProof/>
          <w:sz w:val="20"/>
          <w:szCs w:val="20"/>
        </w:rPr>
        <w:t>□</w:t>
      </w:r>
      <w:r w:rsidRPr="00B75AC7">
        <w:rPr>
          <w:rFonts w:hint="eastAsia"/>
          <w:noProof/>
          <w:sz w:val="20"/>
          <w:szCs w:val="20"/>
        </w:rPr>
        <w:t xml:space="preserve"> </w:t>
      </w:r>
      <w:r w:rsidR="00610239" w:rsidRPr="00B75AC7">
        <w:rPr>
          <w:rFonts w:hint="eastAsia"/>
          <w:b/>
          <w:bCs/>
          <w:noProof/>
          <w:sz w:val="20"/>
          <w:szCs w:val="20"/>
        </w:rPr>
        <w:t>ROBOTICO</w:t>
      </w:r>
    </w:p>
    <w:p w14:paraId="0E27B00A" w14:textId="77777777" w:rsidR="00293729" w:rsidRPr="00B75AC7" w:rsidRDefault="00293729" w:rsidP="00740072">
      <w:pPr>
        <w:pStyle w:val="Standard"/>
        <w:spacing w:line="276" w:lineRule="auto"/>
        <w:jc w:val="both"/>
        <w:rPr>
          <w:b/>
          <w:bCs/>
          <w:noProof/>
          <w:sz w:val="20"/>
          <w:szCs w:val="20"/>
        </w:rPr>
      </w:pPr>
    </w:p>
    <w:p w14:paraId="7DEAC2E1" w14:textId="158A03C1" w:rsidR="00293729" w:rsidRPr="00740072" w:rsidRDefault="00293729" w:rsidP="00740072">
      <w:pPr>
        <w:jc w:val="both"/>
        <w:rPr>
          <w:rFonts w:eastAsia="Times New Roman" w:cs="Times New Roman"/>
          <w:b/>
          <w:bCs/>
          <w:sz w:val="20"/>
          <w:szCs w:val="20"/>
        </w:rPr>
      </w:pPr>
      <w:r w:rsidRPr="00B75AC7">
        <w:rPr>
          <w:sz w:val="20"/>
          <w:szCs w:val="20"/>
        </w:rPr>
        <w:t>Mi è stato comunicato che l'intervento chirurgico proposto è il risultato di u</w:t>
      </w:r>
      <w:r w:rsidR="00740072" w:rsidRPr="00B75AC7">
        <w:rPr>
          <w:sz w:val="20"/>
          <w:szCs w:val="20"/>
        </w:rPr>
        <w:t xml:space="preserve">na valutazione accurata e di un </w:t>
      </w:r>
      <w:r w:rsidRPr="00B75AC7">
        <w:rPr>
          <w:sz w:val="20"/>
          <w:szCs w:val="20"/>
        </w:rPr>
        <w:t xml:space="preserve">approfondito confronto multidisciplinare condotto dal gruppo di specialisti sanitari che si occupano del mio caso. Questo gruppo comprende chirurghi, oncologi, </w:t>
      </w:r>
      <w:r w:rsidR="42F10E05" w:rsidRPr="00B75AC7">
        <w:rPr>
          <w:sz w:val="20"/>
          <w:szCs w:val="20"/>
        </w:rPr>
        <w:t xml:space="preserve">radiologi, </w:t>
      </w:r>
      <w:r w:rsidRPr="00B75AC7">
        <w:rPr>
          <w:sz w:val="20"/>
          <w:szCs w:val="20"/>
        </w:rPr>
        <w:t xml:space="preserve">gastroenterologi e </w:t>
      </w:r>
      <w:r w:rsidR="4F70F9EE" w:rsidRPr="00B75AC7">
        <w:rPr>
          <w:sz w:val="20"/>
          <w:szCs w:val="20"/>
        </w:rPr>
        <w:t xml:space="preserve">talora </w:t>
      </w:r>
      <w:r w:rsidRPr="00B75AC7">
        <w:rPr>
          <w:sz w:val="20"/>
          <w:szCs w:val="20"/>
        </w:rPr>
        <w:t>altri esperti, i quali hanno attentamente analizzato le mie informazioni cliniche, i risultati diagnostici e le opzioni</w:t>
      </w:r>
      <w:r w:rsidRPr="34F35AE2">
        <w:rPr>
          <w:sz w:val="20"/>
          <w:szCs w:val="20"/>
        </w:rPr>
        <w:t xml:space="preserve"> terapeutiche disponibili per prendere la decisione più appropriata nel mio caso specifico.</w:t>
      </w:r>
    </w:p>
    <w:p w14:paraId="60061E4C" w14:textId="77777777" w:rsidR="001D1E36" w:rsidRPr="00740072" w:rsidRDefault="001D1E36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0D45EFB1" w14:textId="77777777"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Dichiaro di aver ricevuto esaurienti spiegazioni con particolare riguardo a: diagnosi, prognosi, benefici e rischi sia degli accertamenti diagnostici sia dei trattamenti sanitari indicati. Mi sono state illustrate le possibili alternative, le conseguenze del mio rifiuto dei trattamenti e/o accertamenti diagnostici, nonché della mia rinuncia agli stessi.</w:t>
      </w:r>
    </w:p>
    <w:p w14:paraId="57392861" w14:textId="77777777"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Mi è stato spiegato che ho diritto di rifiutare in tutto o in parte gli accertamenti diagnostici o i trattamenti o revocare il consenso prestato e mi sono state illustrate le conseguenze di tali decisioni.</w:t>
      </w:r>
    </w:p>
    <w:p w14:paraId="470AFD38" w14:textId="77777777" w:rsidR="00610239" w:rsidRPr="00740072" w:rsidRDefault="00610239" w:rsidP="00740072">
      <w:pPr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 xml:space="preserve">Mi è stato spiegato che ho diritto di rifiutare in tutto o in parte di ricevere le informazioni o indicare una persona incaricata di riceverle e di esprimere il consenso in mia vece e che tutto sarà annotato in cartella e nel fascicolo sanitario. </w:t>
      </w:r>
    </w:p>
    <w:p w14:paraId="0FD1659B" w14:textId="77777777" w:rsidR="00610239" w:rsidRPr="00740072" w:rsidRDefault="00610239" w:rsidP="00740072">
      <w:pPr>
        <w:spacing w:before="120"/>
        <w:jc w:val="both"/>
        <w:rPr>
          <w:rFonts w:eastAsia="Times New Roman" w:cs="Times New Roman"/>
          <w:color w:val="000000"/>
          <w:sz w:val="20"/>
          <w:szCs w:val="20"/>
        </w:rPr>
      </w:pPr>
      <w:bookmarkStart w:id="4" w:name="_Hlk122772044"/>
      <w:bookmarkStart w:id="5" w:name="_Hlk123364343"/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>Dichiaro di aver compreso che durante l’intervento chirurgico potrebbe</w:t>
      </w:r>
      <w:bookmarkEnd w:id="4"/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 xml:space="preserve"> rendersi necessario modificare la strategia chirurgica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 sulla base della valutazione intraoperatoria della cavità addominale</w:t>
      </w:r>
      <w:bookmarkEnd w:id="5"/>
      <w:r w:rsidRPr="00740072">
        <w:rPr>
          <w:rFonts w:eastAsia="Times New Roman" w:cs="Times New Roman"/>
          <w:color w:val="000000"/>
          <w:sz w:val="20"/>
          <w:szCs w:val="20"/>
        </w:rPr>
        <w:t>.</w:t>
      </w:r>
    </w:p>
    <w:p w14:paraId="627B3289" w14:textId="6D468CD9" w:rsidR="00610239" w:rsidRPr="00740072" w:rsidRDefault="00610239" w:rsidP="00740072">
      <w:pP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40072">
        <w:rPr>
          <w:rFonts w:eastAsia="Times New Roman" w:cs="Times New Roman"/>
          <w:color w:val="000000"/>
          <w:sz w:val="20"/>
          <w:szCs w:val="20"/>
        </w:rPr>
        <w:t>Mi è stato illustrato con chiarezza che potrebbe rendersi necessaria, in caso di intervento iniziato per via laparoscopica</w:t>
      </w:r>
      <w:r w:rsidR="00274F3D" w:rsidRPr="00740072">
        <w:rPr>
          <w:rFonts w:eastAsia="Times New Roman" w:cs="Times New Roman"/>
          <w:color w:val="000000"/>
          <w:sz w:val="20"/>
          <w:szCs w:val="20"/>
        </w:rPr>
        <w:t xml:space="preserve"> </w:t>
      </w:r>
      <w:r w:rsidR="00274F3D" w:rsidRPr="00740072">
        <w:rPr>
          <w:rFonts w:eastAsia="Times New Roman" w:cs="Times New Roman"/>
          <w:color w:val="000000"/>
          <w:sz w:val="20"/>
          <w:szCs w:val="20"/>
          <w:shd w:val="clear" w:color="auto" w:fill="FFFFFF" w:themeFill="background1"/>
        </w:rPr>
        <w:t>e/o robotica</w:t>
      </w:r>
      <w:r w:rsidRPr="00740072">
        <w:rPr>
          <w:rFonts w:eastAsia="Times New Roman" w:cs="Times New Roman"/>
          <w:color w:val="000000"/>
          <w:sz w:val="20"/>
          <w:szCs w:val="20"/>
        </w:rPr>
        <w:t>, per impedimenti di carattere tecnico</w:t>
      </w:r>
      <w:r w:rsidR="2664C8E9" w:rsidRPr="00740072">
        <w:rPr>
          <w:rFonts w:eastAsia="Times New Roman" w:cs="Times New Roman"/>
          <w:color w:val="000000"/>
          <w:sz w:val="20"/>
          <w:szCs w:val="20"/>
        </w:rPr>
        <w:t xml:space="preserve"> o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 legati al paziente (ad esempio motivi cardio-respiratori) o di altra natura, </w:t>
      </w:r>
      <w:r w:rsidRPr="00740072">
        <w:rPr>
          <w:rFonts w:eastAsia="Times New Roman" w:cs="Times New Roman"/>
          <w:b/>
          <w:bCs/>
          <w:color w:val="000000"/>
          <w:sz w:val="20"/>
          <w:szCs w:val="20"/>
        </w:rPr>
        <w:t xml:space="preserve">una conversione in laparotomia </w:t>
      </w:r>
      <w:r w:rsidRPr="00740072">
        <w:rPr>
          <w:rFonts w:eastAsia="Times New Roman" w:cs="Times New Roman"/>
          <w:color w:val="000000"/>
          <w:sz w:val="20"/>
          <w:szCs w:val="20"/>
        </w:rPr>
        <w:t xml:space="preserve">(solitamente con un’incisione verticale al centro dell’addome o in altre sedi a discrezione del chirurgo), </w:t>
      </w:r>
      <w:bookmarkStart w:id="6" w:name="_Hlk122772454"/>
      <w:r w:rsidRPr="00740072">
        <w:rPr>
          <w:rFonts w:eastAsia="Times New Roman" w:cs="Times New Roman"/>
          <w:color w:val="000000"/>
          <w:sz w:val="20"/>
          <w:szCs w:val="20"/>
        </w:rPr>
        <w:t>per poter addivenire alla corretta diagnosi e/o al fine di concludere l’intervento in sicurezza</w:t>
      </w:r>
      <w:bookmarkEnd w:id="6"/>
      <w:r w:rsidRPr="00740072">
        <w:rPr>
          <w:rFonts w:eastAsia="Times New Roman" w:cs="Times New Roman"/>
          <w:color w:val="000000"/>
          <w:sz w:val="20"/>
          <w:szCs w:val="20"/>
        </w:rPr>
        <w:t>.</w:t>
      </w:r>
    </w:p>
    <w:p w14:paraId="68833480" w14:textId="6BF3631D" w:rsidR="003734DA" w:rsidRPr="00740072" w:rsidRDefault="003734DA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740072">
        <w:rPr>
          <w:noProof/>
          <w:sz w:val="20"/>
          <w:szCs w:val="20"/>
        </w:rPr>
        <w:t xml:space="preserve">Dichiaro di essere stato/a informato/a sulla patologia da cui sono affetto/a,  sugli  eventuali trattamenti terapeutici </w:t>
      </w:r>
      <w:r w:rsidR="00613DFA" w:rsidRPr="00740072">
        <w:rPr>
          <w:noProof/>
          <w:sz w:val="20"/>
          <w:szCs w:val="20"/>
        </w:rPr>
        <w:t xml:space="preserve">possibili </w:t>
      </w:r>
      <w:r w:rsidRPr="00740072">
        <w:rPr>
          <w:noProof/>
          <w:sz w:val="20"/>
          <w:szCs w:val="20"/>
        </w:rPr>
        <w:t xml:space="preserve">e sugli interventi chirurgici che vengono attualmente posti in essere secondo le linee guida nazionali ed internazionali  per il trattamento del tumore del colon. Sono altresì a conoscenza che ogni trattamento </w:t>
      </w:r>
      <w:r w:rsidR="0CE8189C" w:rsidRPr="00740072">
        <w:rPr>
          <w:noProof/>
          <w:sz w:val="20"/>
          <w:szCs w:val="20"/>
        </w:rPr>
        <w:t>è</w:t>
      </w:r>
      <w:r w:rsidR="00431784" w:rsidRPr="00740072">
        <w:rPr>
          <w:noProof/>
          <w:sz w:val="20"/>
          <w:szCs w:val="20"/>
        </w:rPr>
        <w:t xml:space="preserve"> </w:t>
      </w:r>
      <w:r w:rsidR="00431784" w:rsidRPr="00740072">
        <w:rPr>
          <w:noProof/>
          <w:sz w:val="20"/>
          <w:szCs w:val="20"/>
          <w:shd w:val="clear" w:color="auto" w:fill="FFFFFF" w:themeFill="background1"/>
        </w:rPr>
        <w:t>eseguito</w:t>
      </w:r>
      <w:r w:rsidRPr="00740072">
        <w:rPr>
          <w:noProof/>
          <w:sz w:val="20"/>
          <w:szCs w:val="20"/>
          <w:shd w:val="clear" w:color="auto" w:fill="FFFFFF" w:themeFill="background1"/>
        </w:rPr>
        <w:t xml:space="preserve"> </w:t>
      </w:r>
      <w:r w:rsidRPr="00740072">
        <w:rPr>
          <w:noProof/>
          <w:sz w:val="20"/>
          <w:szCs w:val="20"/>
        </w:rPr>
        <w:t xml:space="preserve">in scienza e coscienza non </w:t>
      </w:r>
      <w:r w:rsidRPr="00740072">
        <w:rPr>
          <w:noProof/>
          <w:sz w:val="20"/>
          <w:szCs w:val="20"/>
        </w:rPr>
        <w:lastRenderedPageBreak/>
        <w:t>solo in base alla patologia ma anche in base alle caratteristiche del paziente stesso (età, comorbidità, rischi chirurgici ed anestesiologici).</w:t>
      </w:r>
    </w:p>
    <w:p w14:paraId="44EAFD9C" w14:textId="77777777" w:rsidR="00610239" w:rsidRPr="00740072" w:rsidRDefault="00610239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3AE6687B" w14:textId="7A0A7E83" w:rsidR="003734DA" w:rsidRPr="00B75AC7" w:rsidRDefault="033CC8FC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B75AC7">
        <w:rPr>
          <w:noProof/>
          <w:sz w:val="20"/>
          <w:szCs w:val="20"/>
        </w:rPr>
        <w:t xml:space="preserve">Sono stato informato </w:t>
      </w:r>
      <w:r w:rsidR="00431784" w:rsidRPr="00B75AC7">
        <w:rPr>
          <w:noProof/>
          <w:sz w:val="20"/>
          <w:szCs w:val="20"/>
        </w:rPr>
        <w:t xml:space="preserve">che </w:t>
      </w:r>
      <w:r w:rsidR="003734DA" w:rsidRPr="00B75AC7">
        <w:rPr>
          <w:noProof/>
          <w:sz w:val="20"/>
          <w:szCs w:val="20"/>
        </w:rPr>
        <w:t>po</w:t>
      </w:r>
      <w:r w:rsidR="0BED4558" w:rsidRPr="00B75AC7">
        <w:rPr>
          <w:noProof/>
          <w:sz w:val="20"/>
          <w:szCs w:val="20"/>
        </w:rPr>
        <w:t>trebbero</w:t>
      </w:r>
      <w:r w:rsidR="003734DA" w:rsidRPr="00B75AC7">
        <w:rPr>
          <w:noProof/>
          <w:sz w:val="20"/>
          <w:szCs w:val="20"/>
        </w:rPr>
        <w:t xml:space="preserve"> verificarsi recidive di malattia a distanza variabile di tempo.</w:t>
      </w:r>
    </w:p>
    <w:p w14:paraId="396961A0" w14:textId="10809095" w:rsidR="003734DA" w:rsidRPr="00B75AC7" w:rsidRDefault="003734DA" w:rsidP="00740072">
      <w:pPr>
        <w:pStyle w:val="Standard"/>
        <w:spacing w:line="276" w:lineRule="auto"/>
        <w:jc w:val="both"/>
        <w:rPr>
          <w:noProof/>
          <w:sz w:val="20"/>
          <w:szCs w:val="20"/>
        </w:rPr>
      </w:pPr>
      <w:r w:rsidRPr="00B75AC7">
        <w:rPr>
          <w:noProof/>
          <w:sz w:val="20"/>
          <w:szCs w:val="20"/>
        </w:rPr>
        <w:t>Mi</w:t>
      </w:r>
      <w:r w:rsidR="628F3B94" w:rsidRPr="00B75AC7">
        <w:rPr>
          <w:noProof/>
          <w:sz w:val="20"/>
          <w:szCs w:val="20"/>
        </w:rPr>
        <w:t xml:space="preserve"> è stato comunicato</w:t>
      </w:r>
      <w:r w:rsidRPr="00B75AC7">
        <w:rPr>
          <w:noProof/>
          <w:sz w:val="20"/>
          <w:szCs w:val="20"/>
        </w:rPr>
        <w:t xml:space="preserve"> che verrò sottoposto ad un intervento di “CHIRURGIA MAGGIORE”</w:t>
      </w:r>
      <w:r w:rsidR="732F76C2" w:rsidRPr="00B75AC7">
        <w:rPr>
          <w:noProof/>
          <w:sz w:val="20"/>
          <w:szCs w:val="20"/>
        </w:rPr>
        <w:t xml:space="preserve"> e che l’esito, oltre che ad aspetti tecnici procedurali, è condizionato </w:t>
      </w:r>
      <w:r w:rsidR="258B614E" w:rsidRPr="00B75AC7">
        <w:rPr>
          <w:noProof/>
          <w:sz w:val="20"/>
          <w:szCs w:val="20"/>
        </w:rPr>
        <w:t>dalle condizioni generali preoperatorie e dalle comorbiditá</w:t>
      </w:r>
      <w:r w:rsidR="49651D5A" w:rsidRPr="00B75AC7">
        <w:rPr>
          <w:noProof/>
          <w:sz w:val="20"/>
          <w:szCs w:val="20"/>
        </w:rPr>
        <w:t xml:space="preserve"> del paziente</w:t>
      </w:r>
      <w:r w:rsidR="258B614E" w:rsidRPr="00B75AC7">
        <w:rPr>
          <w:noProof/>
          <w:sz w:val="20"/>
          <w:szCs w:val="20"/>
        </w:rPr>
        <w:t>.</w:t>
      </w:r>
      <w:r w:rsidR="5A029359" w:rsidRPr="00B75AC7">
        <w:rPr>
          <w:noProof/>
          <w:sz w:val="20"/>
          <w:szCs w:val="20"/>
        </w:rPr>
        <w:t xml:space="preserve"> Sono consapevole che gli accorgimenti preoperatori e l’appropriatezza procedurale dell</w:t>
      </w:r>
      <w:r w:rsidR="1452FD32" w:rsidRPr="00B75AC7">
        <w:rPr>
          <w:noProof/>
          <w:sz w:val="20"/>
          <w:szCs w:val="20"/>
        </w:rPr>
        <w:t xml:space="preserve">’ intervento non permettono un totale abbattimento del rischio di complicazioni. </w:t>
      </w:r>
    </w:p>
    <w:p w14:paraId="4B94D5A5" w14:textId="77777777" w:rsidR="004057DF" w:rsidRDefault="004057DF" w:rsidP="006D18C7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3220BA6C" w14:textId="3F413ACC" w:rsidR="004057DF" w:rsidRPr="004057DF" w:rsidRDefault="004057DF" w:rsidP="004057DF">
      <w:pPr>
        <w:jc w:val="both"/>
        <w:rPr>
          <w:noProof/>
          <w:sz w:val="20"/>
          <w:szCs w:val="20"/>
        </w:rPr>
      </w:pPr>
      <w:r w:rsidRPr="34F35AE2">
        <w:rPr>
          <w:noProof/>
          <w:sz w:val="20"/>
          <w:szCs w:val="20"/>
        </w:rPr>
        <w:t xml:space="preserve">Mi è stata fornita chiara spiegazione riguardante il tipo di </w:t>
      </w:r>
      <w:r w:rsidR="660B875B" w:rsidRPr="34F35AE2">
        <w:rPr>
          <w:noProof/>
          <w:sz w:val="20"/>
          <w:szCs w:val="20"/>
        </w:rPr>
        <w:t>procedura</w:t>
      </w:r>
      <w:r w:rsidRPr="34F35AE2">
        <w:rPr>
          <w:noProof/>
          <w:sz w:val="20"/>
          <w:szCs w:val="20"/>
        </w:rPr>
        <w:t>, le finalità, i benefici, gli eventuali rischi, le possibili menomazioni che potrebbero derivare dall'intervento chirurgico al quale mi sottoporrò e che esiteranno una o più cicatrici.</w:t>
      </w:r>
    </w:p>
    <w:p w14:paraId="29B47AEA" w14:textId="77777777" w:rsidR="004057DF" w:rsidRPr="004057DF" w:rsidRDefault="004057DF" w:rsidP="004057DF">
      <w:pPr>
        <w:jc w:val="both"/>
        <w:rPr>
          <w:noProof/>
          <w:sz w:val="20"/>
          <w:szCs w:val="20"/>
        </w:rPr>
      </w:pPr>
      <w:r w:rsidRPr="004057DF">
        <w:rPr>
          <w:noProof/>
          <w:sz w:val="20"/>
          <w:szCs w:val="20"/>
        </w:rPr>
        <w:t xml:space="preserve">Sono stato informato in modo chiaro ed esaustivo riguardo alle eventuali complicanze e/o conseguenze che possono derivare dall'intervento chirurgico proposto, indipendentemente dalla corretta esecuzione della procedura, di seguito elencate in modo esemplificativo e non esaustivo: </w:t>
      </w:r>
    </w:p>
    <w:p w14:paraId="3DEEC669" w14:textId="77777777" w:rsidR="003734DA" w:rsidRDefault="00017A61" w:rsidP="00017A61">
      <w:pPr>
        <w:pStyle w:val="Standard"/>
        <w:tabs>
          <w:tab w:val="left" w:pos="7254"/>
        </w:tabs>
        <w:spacing w:line="276" w:lineRule="auto"/>
        <w:jc w:val="both"/>
        <w:rPr>
          <w:noProof/>
          <w:sz w:val="20"/>
          <w:szCs w:val="20"/>
        </w:rPr>
      </w:pPr>
      <w:r>
        <w:rPr>
          <w:noProof/>
          <w:sz w:val="20"/>
          <w:szCs w:val="20"/>
        </w:rPr>
        <w:tab/>
      </w:r>
    </w:p>
    <w:p w14:paraId="4C7EF3CB" w14:textId="77777777" w:rsidR="003954EE" w:rsidRDefault="00492656" w:rsidP="003954EE">
      <w:pPr>
        <w:pStyle w:val="Standard"/>
        <w:numPr>
          <w:ilvl w:val="0"/>
          <w:numId w:val="11"/>
        </w:numPr>
        <w:spacing w:line="276" w:lineRule="auto"/>
        <w:jc w:val="both"/>
        <w:rPr>
          <w:noProof/>
          <w:sz w:val="20"/>
          <w:szCs w:val="20"/>
        </w:rPr>
      </w:pPr>
      <w:r w:rsidRPr="003954EE">
        <w:rPr>
          <w:b/>
          <w:noProof/>
          <w:sz w:val="20"/>
          <w:szCs w:val="20"/>
          <w:shd w:val="clear" w:color="auto" w:fill="FFFFFF" w:themeFill="background1"/>
        </w:rPr>
        <w:t>A</w:t>
      </w:r>
      <w:r w:rsidR="00FA40BA" w:rsidRPr="003954EE">
        <w:rPr>
          <w:b/>
          <w:noProof/>
          <w:sz w:val="20"/>
          <w:szCs w:val="20"/>
          <w:shd w:val="clear" w:color="auto" w:fill="FFFFFF" w:themeFill="background1"/>
        </w:rPr>
        <w:t>lterazioni dell’alvo</w:t>
      </w:r>
      <w:r w:rsidR="004174AE" w:rsidRPr="003954EE">
        <w:rPr>
          <w:noProof/>
          <w:color w:val="FF0000"/>
          <w:sz w:val="20"/>
          <w:szCs w:val="20"/>
          <w:shd w:val="clear" w:color="auto" w:fill="FFFFFF" w:themeFill="background1"/>
        </w:rPr>
        <w:t xml:space="preserve">: </w:t>
      </w:r>
      <w:r w:rsidR="00431784" w:rsidRPr="003954EE">
        <w:rPr>
          <w:noProof/>
          <w:sz w:val="20"/>
          <w:szCs w:val="20"/>
          <w:shd w:val="clear" w:color="auto" w:fill="FFFFFF" w:themeFill="background1"/>
        </w:rPr>
        <w:t>correlabil</w:t>
      </w:r>
      <w:r w:rsidRPr="003954EE">
        <w:rPr>
          <w:noProof/>
          <w:sz w:val="20"/>
          <w:szCs w:val="20"/>
          <w:shd w:val="clear" w:color="auto" w:fill="FFFFFF" w:themeFill="background1"/>
        </w:rPr>
        <w:t>i</w:t>
      </w:r>
      <w:r w:rsidR="00431784" w:rsidRPr="003954EE">
        <w:rPr>
          <w:noProof/>
          <w:sz w:val="20"/>
          <w:szCs w:val="20"/>
          <w:shd w:val="clear" w:color="auto" w:fill="FFFFFF" w:themeFill="background1"/>
        </w:rPr>
        <w:t xml:space="preserve"> </w:t>
      </w:r>
      <w:r w:rsidR="004174AE" w:rsidRPr="003954EE">
        <w:rPr>
          <w:noProof/>
          <w:sz w:val="20"/>
          <w:szCs w:val="20"/>
          <w:shd w:val="clear" w:color="auto" w:fill="FFFFFF" w:themeFill="background1"/>
        </w:rPr>
        <w:t xml:space="preserve">alla </w:t>
      </w:r>
      <w:r w:rsidRPr="003954EE">
        <w:rPr>
          <w:noProof/>
          <w:sz w:val="20"/>
          <w:szCs w:val="20"/>
          <w:shd w:val="clear" w:color="auto" w:fill="FFFFFF" w:themeFill="background1"/>
        </w:rPr>
        <w:t>tipologia</w:t>
      </w:r>
      <w:r>
        <w:rPr>
          <w:noProof/>
          <w:sz w:val="20"/>
          <w:szCs w:val="20"/>
        </w:rPr>
        <w:t xml:space="preserve"> della resezione colica</w:t>
      </w:r>
      <w:r w:rsidRPr="00492656">
        <w:rPr>
          <w:noProof/>
          <w:sz w:val="20"/>
          <w:szCs w:val="20"/>
        </w:rPr>
        <w:t xml:space="preserve"> </w:t>
      </w:r>
      <w:r w:rsidRPr="004174AE">
        <w:rPr>
          <w:noProof/>
          <w:sz w:val="20"/>
          <w:szCs w:val="20"/>
        </w:rPr>
        <w:t>eseguita</w:t>
      </w:r>
      <w:r>
        <w:rPr>
          <w:noProof/>
          <w:sz w:val="20"/>
          <w:szCs w:val="20"/>
        </w:rPr>
        <w:t xml:space="preserve">, alla sua entità </w:t>
      </w:r>
      <w:r w:rsidR="004174AE" w:rsidRPr="004174AE">
        <w:rPr>
          <w:noProof/>
          <w:sz w:val="20"/>
          <w:szCs w:val="20"/>
        </w:rPr>
        <w:t>ed alla particolare risposta individuale.</w:t>
      </w:r>
    </w:p>
    <w:p w14:paraId="249CA980" w14:textId="77777777" w:rsidR="004174AE" w:rsidRDefault="004174AE" w:rsidP="003954EE">
      <w:pPr>
        <w:pStyle w:val="Standard"/>
        <w:numPr>
          <w:ilvl w:val="0"/>
          <w:numId w:val="11"/>
        </w:numPr>
        <w:spacing w:line="276" w:lineRule="auto"/>
        <w:jc w:val="both"/>
        <w:rPr>
          <w:noProof/>
          <w:sz w:val="20"/>
          <w:szCs w:val="20"/>
        </w:rPr>
      </w:pPr>
      <w:r w:rsidRPr="00492656">
        <w:rPr>
          <w:b/>
          <w:noProof/>
          <w:sz w:val="20"/>
          <w:szCs w:val="20"/>
        </w:rPr>
        <w:t>I</w:t>
      </w:r>
      <w:r w:rsidR="00FA40BA">
        <w:rPr>
          <w:b/>
          <w:noProof/>
          <w:sz w:val="20"/>
          <w:szCs w:val="20"/>
        </w:rPr>
        <w:t>nfezioni della ferita chirurgica</w:t>
      </w:r>
      <w:r w:rsidRPr="003734DA">
        <w:rPr>
          <w:noProof/>
          <w:sz w:val="20"/>
          <w:szCs w:val="20"/>
        </w:rPr>
        <w:t>: possono verificarsi precocemente o tardivamente e possono richiedere dal semplice trattamento medico alla revisione chirurgica in base alla loro gravità</w:t>
      </w:r>
      <w:r>
        <w:rPr>
          <w:noProof/>
          <w:sz w:val="20"/>
          <w:szCs w:val="20"/>
        </w:rPr>
        <w:t>;</w:t>
      </w:r>
    </w:p>
    <w:p w14:paraId="72A3EC7C" w14:textId="77777777" w:rsidR="004174AE" w:rsidRDefault="004174AE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492656">
        <w:rPr>
          <w:b/>
          <w:noProof/>
          <w:sz w:val="20"/>
          <w:szCs w:val="20"/>
        </w:rPr>
        <w:t>R</w:t>
      </w:r>
      <w:r w:rsidR="00FA40BA">
        <w:rPr>
          <w:b/>
          <w:noProof/>
          <w:sz w:val="20"/>
          <w:szCs w:val="20"/>
        </w:rPr>
        <w:t>itardi della canalizzazione</w:t>
      </w:r>
      <w:r w:rsidRPr="003734DA">
        <w:rPr>
          <w:noProof/>
          <w:sz w:val="20"/>
          <w:szCs w:val="20"/>
        </w:rPr>
        <w:t>: defi</w:t>
      </w:r>
      <w:r w:rsidR="00492656">
        <w:rPr>
          <w:noProof/>
          <w:sz w:val="20"/>
          <w:szCs w:val="20"/>
        </w:rPr>
        <w:t>nito anche “ileo” è un</w:t>
      </w:r>
      <w:r w:rsidR="00492656" w:rsidRPr="003954EE">
        <w:rPr>
          <w:noProof/>
          <w:sz w:val="20"/>
          <w:szCs w:val="20"/>
          <w:shd w:val="clear" w:color="auto" w:fill="FFFFFF" w:themeFill="background1"/>
        </w:rPr>
        <w:t xml:space="preserve"> ritardo</w:t>
      </w:r>
      <w:r w:rsidRPr="003734DA">
        <w:rPr>
          <w:noProof/>
          <w:sz w:val="20"/>
          <w:szCs w:val="20"/>
        </w:rPr>
        <w:t xml:space="preserve"> riavvio della canalizzazione intestinale dopo intervento chirurgico</w:t>
      </w:r>
      <w:r>
        <w:rPr>
          <w:noProof/>
          <w:sz w:val="20"/>
          <w:szCs w:val="20"/>
        </w:rPr>
        <w:t xml:space="preserve"> </w:t>
      </w:r>
      <w:r w:rsidR="000213C7">
        <w:rPr>
          <w:noProof/>
          <w:sz w:val="20"/>
          <w:szCs w:val="20"/>
        </w:rPr>
        <w:t xml:space="preserve">che </w:t>
      </w:r>
      <w:r>
        <w:rPr>
          <w:noProof/>
          <w:sz w:val="20"/>
          <w:szCs w:val="20"/>
        </w:rPr>
        <w:t>in genere tende a risolversi con trattamento conservativo ma pu</w:t>
      </w:r>
      <w:r w:rsidR="00FE51B1">
        <w:rPr>
          <w:noProof/>
          <w:sz w:val="20"/>
          <w:szCs w:val="20"/>
        </w:rPr>
        <w:t>ò richiedere dal trattamento far</w:t>
      </w:r>
      <w:r>
        <w:rPr>
          <w:noProof/>
          <w:sz w:val="20"/>
          <w:szCs w:val="20"/>
        </w:rPr>
        <w:t>macologico alla necessità di revisione richirurgica;</w:t>
      </w:r>
    </w:p>
    <w:p w14:paraId="0B51AFC5" w14:textId="77777777" w:rsidR="004174AE" w:rsidRPr="003734DA" w:rsidRDefault="004174AE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492656">
        <w:rPr>
          <w:b/>
          <w:noProof/>
          <w:sz w:val="20"/>
          <w:szCs w:val="20"/>
        </w:rPr>
        <w:t>L</w:t>
      </w:r>
      <w:r w:rsidR="00FA40BA">
        <w:rPr>
          <w:b/>
          <w:noProof/>
          <w:sz w:val="20"/>
          <w:szCs w:val="20"/>
        </w:rPr>
        <w:t>aparoceli</w:t>
      </w:r>
      <w:r w:rsidRPr="003734DA">
        <w:rPr>
          <w:noProof/>
          <w:sz w:val="20"/>
          <w:szCs w:val="20"/>
        </w:rPr>
        <w:t xml:space="preserve">: sono ernie che vengono a formarsi in corrispondenza </w:t>
      </w:r>
      <w:r w:rsidRPr="003954EE">
        <w:rPr>
          <w:noProof/>
          <w:sz w:val="20"/>
          <w:szCs w:val="20"/>
          <w:shd w:val="clear" w:color="auto" w:fill="FFFFFF" w:themeFill="background1"/>
        </w:rPr>
        <w:t>del</w:t>
      </w:r>
      <w:r w:rsidR="00492656" w:rsidRPr="003954EE">
        <w:rPr>
          <w:noProof/>
          <w:sz w:val="20"/>
          <w:szCs w:val="20"/>
          <w:shd w:val="clear" w:color="auto" w:fill="FFFFFF" w:themeFill="background1"/>
        </w:rPr>
        <w:t>le incisioni chirurgiche</w:t>
      </w:r>
      <w:r w:rsidRPr="003734DA">
        <w:rPr>
          <w:noProof/>
          <w:sz w:val="20"/>
          <w:szCs w:val="20"/>
        </w:rPr>
        <w:t xml:space="preserve"> dovute ad un indebolimento delle strutture della parete addominale, in genere necessitano di un intervento chirurgico per essere corretti</w:t>
      </w:r>
      <w:r>
        <w:rPr>
          <w:noProof/>
          <w:sz w:val="20"/>
          <w:szCs w:val="20"/>
        </w:rPr>
        <w:t>;</w:t>
      </w:r>
    </w:p>
    <w:p w14:paraId="32037198" w14:textId="77777777" w:rsidR="003734DA" w:rsidRDefault="003734DA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492656">
        <w:rPr>
          <w:b/>
          <w:noProof/>
          <w:sz w:val="20"/>
          <w:szCs w:val="20"/>
        </w:rPr>
        <w:t>S</w:t>
      </w:r>
      <w:r w:rsidR="00492656">
        <w:rPr>
          <w:b/>
          <w:noProof/>
          <w:sz w:val="20"/>
          <w:szCs w:val="20"/>
        </w:rPr>
        <w:t>anguinamento</w:t>
      </w:r>
      <w:r w:rsidRPr="003734DA">
        <w:rPr>
          <w:noProof/>
          <w:sz w:val="20"/>
          <w:szCs w:val="20"/>
        </w:rPr>
        <w:t xml:space="preserve"> intra o post-operatorio, avviene di solito entro le prime 48 ore e può determinare una EMORRAGIA piu’ o meno grave o il formarsi di un EMATOMA. Il trattamento può richiedere</w:t>
      </w:r>
      <w:r w:rsidR="000213C7">
        <w:rPr>
          <w:noProof/>
          <w:sz w:val="20"/>
          <w:szCs w:val="20"/>
        </w:rPr>
        <w:t xml:space="preserve"> da un</w:t>
      </w:r>
      <w:r w:rsidRPr="003734DA">
        <w:rPr>
          <w:noProof/>
          <w:sz w:val="20"/>
          <w:szCs w:val="20"/>
        </w:rPr>
        <w:t xml:space="preserve"> attento monitoraggio clinico</w:t>
      </w:r>
      <w:r w:rsidR="000213C7">
        <w:rPr>
          <w:noProof/>
          <w:sz w:val="20"/>
          <w:szCs w:val="20"/>
        </w:rPr>
        <w:t xml:space="preserve"> con o senza </w:t>
      </w:r>
      <w:r w:rsidRPr="003734DA">
        <w:rPr>
          <w:noProof/>
          <w:sz w:val="20"/>
          <w:szCs w:val="20"/>
        </w:rPr>
        <w:t xml:space="preserve">trasfusioni </w:t>
      </w:r>
      <w:r w:rsidR="000213C7">
        <w:rPr>
          <w:noProof/>
          <w:sz w:val="20"/>
          <w:szCs w:val="20"/>
        </w:rPr>
        <w:t>di emazie</w:t>
      </w:r>
      <w:r w:rsidRPr="003734DA">
        <w:rPr>
          <w:noProof/>
          <w:sz w:val="20"/>
          <w:szCs w:val="20"/>
        </w:rPr>
        <w:t xml:space="preserve"> fino alla necessità di manovre invasive endoscopic</w:t>
      </w:r>
      <w:r w:rsidR="000213C7">
        <w:rPr>
          <w:noProof/>
          <w:sz w:val="20"/>
          <w:szCs w:val="20"/>
        </w:rPr>
        <w:t>h</w:t>
      </w:r>
      <w:r w:rsidRPr="003734DA">
        <w:rPr>
          <w:noProof/>
          <w:sz w:val="20"/>
          <w:szCs w:val="20"/>
        </w:rPr>
        <w:t>e e/o radiologiche</w:t>
      </w:r>
      <w:r w:rsidR="000213C7">
        <w:rPr>
          <w:noProof/>
          <w:sz w:val="20"/>
          <w:szCs w:val="20"/>
        </w:rPr>
        <w:t xml:space="preserve"> o</w:t>
      </w:r>
      <w:r w:rsidR="00FE51B1">
        <w:rPr>
          <w:noProof/>
          <w:sz w:val="20"/>
          <w:szCs w:val="20"/>
        </w:rPr>
        <w:t xml:space="preserve"> di</w:t>
      </w:r>
      <w:r w:rsidR="000213C7">
        <w:t xml:space="preserve"> </w:t>
      </w:r>
      <w:r w:rsidR="000213C7" w:rsidRPr="000213C7">
        <w:rPr>
          <w:noProof/>
          <w:sz w:val="20"/>
          <w:szCs w:val="20"/>
        </w:rPr>
        <w:t>un nuovo intervento chirurgico</w:t>
      </w:r>
      <w:r w:rsidR="000213C7">
        <w:rPr>
          <w:noProof/>
          <w:sz w:val="20"/>
          <w:szCs w:val="20"/>
        </w:rPr>
        <w:t>;</w:t>
      </w:r>
    </w:p>
    <w:p w14:paraId="37B7523A" w14:textId="5BABA4B7" w:rsidR="00E60C12" w:rsidRDefault="00E60C12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34F35AE2">
        <w:rPr>
          <w:b/>
          <w:bCs/>
          <w:noProof/>
          <w:sz w:val="20"/>
          <w:szCs w:val="20"/>
        </w:rPr>
        <w:t>D</w:t>
      </w:r>
      <w:r w:rsidR="00FA40BA" w:rsidRPr="34F35AE2">
        <w:rPr>
          <w:b/>
          <w:bCs/>
          <w:noProof/>
          <w:sz w:val="20"/>
          <w:szCs w:val="20"/>
        </w:rPr>
        <w:t>eiescenza dell’anastomosi</w:t>
      </w:r>
      <w:r w:rsidRPr="003734DA">
        <w:rPr>
          <w:noProof/>
          <w:sz w:val="20"/>
          <w:szCs w:val="20"/>
        </w:rPr>
        <w:t>: consiste nella mancata guarigione della sutura intestinale</w:t>
      </w:r>
      <w:r w:rsidR="32C3D262" w:rsidRPr="003734DA">
        <w:rPr>
          <w:noProof/>
          <w:sz w:val="20"/>
          <w:szCs w:val="20"/>
        </w:rPr>
        <w:t>,</w:t>
      </w:r>
      <w:r w:rsidRPr="003734DA">
        <w:rPr>
          <w:noProof/>
          <w:sz w:val="20"/>
          <w:szCs w:val="20"/>
        </w:rPr>
        <w:t xml:space="preserve"> determinando una  </w:t>
      </w:r>
      <w:r w:rsidRPr="00FA2F37">
        <w:rPr>
          <w:noProof/>
          <w:color w:val="000000" w:themeColor="text1"/>
          <w:sz w:val="20"/>
          <w:szCs w:val="20"/>
        </w:rPr>
        <w:t>fistola enterica</w:t>
      </w:r>
      <w:r w:rsidRPr="003734DA">
        <w:rPr>
          <w:noProof/>
          <w:sz w:val="20"/>
          <w:szCs w:val="20"/>
        </w:rPr>
        <w:t xml:space="preserve"> con fuoriuscita del contenuto intestinale nella cavità addominale. Questa evenienza può portare a peritoniti localizzate o diffuse che possono richiedere un reintervento chirugico con il confezionamento di una stomia (ileostomia o colostomia) temporanea o permanente. Il rischio di complicanze anastomotiche è maggiore nel caso</w:t>
      </w:r>
      <w:r w:rsidRPr="003954EE">
        <w:rPr>
          <w:noProof/>
          <w:sz w:val="20"/>
          <w:szCs w:val="20"/>
          <w:shd w:val="clear" w:color="auto" w:fill="FFFFFF" w:themeFill="background1"/>
        </w:rPr>
        <w:t xml:space="preserve"> </w:t>
      </w:r>
      <w:r w:rsidR="00AB55A9" w:rsidRPr="003954EE">
        <w:rPr>
          <w:noProof/>
          <w:sz w:val="20"/>
          <w:szCs w:val="20"/>
          <w:shd w:val="clear" w:color="auto" w:fill="FFFFFF" w:themeFill="background1"/>
        </w:rPr>
        <w:t xml:space="preserve">in cui </w:t>
      </w:r>
      <w:r w:rsidRPr="003734DA">
        <w:rPr>
          <w:noProof/>
          <w:sz w:val="20"/>
          <w:szCs w:val="20"/>
        </w:rPr>
        <w:t>l’intervento venga effettuato in condizioni di urgenza</w:t>
      </w:r>
      <w:r w:rsidR="00FE51B1">
        <w:rPr>
          <w:noProof/>
          <w:sz w:val="20"/>
          <w:szCs w:val="20"/>
        </w:rPr>
        <w:t xml:space="preserve"> o in pazienti defedati</w:t>
      </w:r>
      <w:r w:rsidR="00E5422F">
        <w:rPr>
          <w:noProof/>
          <w:sz w:val="20"/>
          <w:szCs w:val="20"/>
        </w:rPr>
        <w:t>;</w:t>
      </w:r>
    </w:p>
    <w:p w14:paraId="64A50CDB" w14:textId="77777777" w:rsidR="00E5422F" w:rsidRPr="003734DA" w:rsidRDefault="00E5422F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E5422F">
        <w:rPr>
          <w:noProof/>
          <w:sz w:val="20"/>
          <w:szCs w:val="20"/>
        </w:rPr>
        <w:t xml:space="preserve">Formazione di </w:t>
      </w:r>
      <w:r w:rsidRPr="00492656">
        <w:rPr>
          <w:b/>
          <w:noProof/>
          <w:sz w:val="20"/>
          <w:szCs w:val="20"/>
        </w:rPr>
        <w:t>R</w:t>
      </w:r>
      <w:r w:rsidR="00FA40BA">
        <w:rPr>
          <w:b/>
          <w:noProof/>
          <w:sz w:val="20"/>
          <w:szCs w:val="20"/>
        </w:rPr>
        <w:t xml:space="preserve">accolte o ascessi intra-addominali </w:t>
      </w:r>
      <w:r w:rsidRPr="00E5422F">
        <w:rPr>
          <w:noProof/>
          <w:sz w:val="20"/>
          <w:szCs w:val="20"/>
        </w:rPr>
        <w:t>e/o intraparietali che possono richiedere trattamenti percutanei e/o chirurgici</w:t>
      </w:r>
      <w:r>
        <w:rPr>
          <w:noProof/>
          <w:sz w:val="20"/>
          <w:szCs w:val="20"/>
        </w:rPr>
        <w:t>;</w:t>
      </w:r>
    </w:p>
    <w:p w14:paraId="16A1FA31" w14:textId="77777777" w:rsidR="003734DA" w:rsidRPr="003734DA" w:rsidRDefault="003734DA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492656">
        <w:rPr>
          <w:b/>
          <w:noProof/>
          <w:sz w:val="20"/>
          <w:szCs w:val="20"/>
        </w:rPr>
        <w:t>L</w:t>
      </w:r>
      <w:r w:rsidR="00FA40BA">
        <w:rPr>
          <w:b/>
          <w:noProof/>
          <w:sz w:val="20"/>
          <w:szCs w:val="20"/>
        </w:rPr>
        <w:t>esioni della milza:</w:t>
      </w:r>
      <w:r w:rsidRPr="003734DA">
        <w:rPr>
          <w:noProof/>
          <w:sz w:val="20"/>
          <w:szCs w:val="20"/>
        </w:rPr>
        <w:t xml:space="preserve"> </w:t>
      </w:r>
      <w:r w:rsidR="005F14EC">
        <w:rPr>
          <w:noProof/>
          <w:sz w:val="20"/>
          <w:szCs w:val="20"/>
        </w:rPr>
        <w:t xml:space="preserve">a causa </w:t>
      </w:r>
      <w:r w:rsidRPr="003954EE">
        <w:rPr>
          <w:noProof/>
          <w:sz w:val="20"/>
          <w:szCs w:val="20"/>
          <w:shd w:val="clear" w:color="auto" w:fill="FFFFFF" w:themeFill="background1"/>
        </w:rPr>
        <w:t>di</w:t>
      </w:r>
      <w:r w:rsidR="005F14EC" w:rsidRPr="003954EE">
        <w:rPr>
          <w:noProof/>
          <w:sz w:val="20"/>
          <w:szCs w:val="20"/>
          <w:shd w:val="clear" w:color="auto" w:fill="FFFFFF" w:themeFill="background1"/>
        </w:rPr>
        <w:t xml:space="preserve"> particolari condizioni anatomiche,</w:t>
      </w:r>
      <w:r w:rsidRPr="003734DA">
        <w:rPr>
          <w:noProof/>
          <w:sz w:val="20"/>
          <w:szCs w:val="20"/>
        </w:rPr>
        <w:t xml:space="preserve"> complicanza intraoperatoria che può richiedere l’asportazione della milza (</w:t>
      </w:r>
      <w:r w:rsidR="00FE51B1" w:rsidRPr="003734DA">
        <w:rPr>
          <w:noProof/>
          <w:sz w:val="20"/>
          <w:szCs w:val="20"/>
        </w:rPr>
        <w:t>SPLENECTOMIA</w:t>
      </w:r>
      <w:r w:rsidRPr="003734DA">
        <w:rPr>
          <w:noProof/>
          <w:sz w:val="20"/>
          <w:szCs w:val="20"/>
        </w:rPr>
        <w:t>); tale procedura può comportare, nel post-operatorio, un incremento delle piastrine, con rischio di trombosi</w:t>
      </w:r>
      <w:r w:rsidR="00E53B1C">
        <w:rPr>
          <w:noProof/>
          <w:sz w:val="20"/>
          <w:szCs w:val="20"/>
        </w:rPr>
        <w:t>,</w:t>
      </w:r>
      <w:r w:rsidRPr="003734DA">
        <w:rPr>
          <w:noProof/>
          <w:sz w:val="20"/>
          <w:szCs w:val="20"/>
        </w:rPr>
        <w:t xml:space="preserve"> disturbi dell’immunità </w:t>
      </w:r>
      <w:r w:rsidR="00E53B1C">
        <w:rPr>
          <w:noProof/>
          <w:sz w:val="20"/>
          <w:szCs w:val="20"/>
        </w:rPr>
        <w:t>con conse</w:t>
      </w:r>
      <w:r w:rsidR="00FE51B1">
        <w:rPr>
          <w:noProof/>
          <w:sz w:val="20"/>
          <w:szCs w:val="20"/>
        </w:rPr>
        <w:t>guente maggiore sucettibilità alle</w:t>
      </w:r>
      <w:r w:rsidRPr="003734DA">
        <w:rPr>
          <w:noProof/>
          <w:sz w:val="20"/>
          <w:szCs w:val="20"/>
        </w:rPr>
        <w:t xml:space="preserve"> infezioni;</w:t>
      </w:r>
    </w:p>
    <w:p w14:paraId="5D1CEEC6" w14:textId="77777777" w:rsidR="003734DA" w:rsidRPr="003734DA" w:rsidRDefault="004174AE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492656">
        <w:rPr>
          <w:b/>
          <w:noProof/>
          <w:sz w:val="20"/>
          <w:szCs w:val="20"/>
        </w:rPr>
        <w:t>O</w:t>
      </w:r>
      <w:r w:rsidR="00FA40BA">
        <w:rPr>
          <w:b/>
          <w:noProof/>
          <w:sz w:val="20"/>
          <w:szCs w:val="20"/>
        </w:rPr>
        <w:t>cclusioni intestinali</w:t>
      </w:r>
      <w:r w:rsidRPr="00FA2F37">
        <w:rPr>
          <w:noProof/>
          <w:sz w:val="20"/>
          <w:szCs w:val="20"/>
        </w:rPr>
        <w:t xml:space="preserve"> </w:t>
      </w:r>
      <w:r w:rsidR="005F14EC">
        <w:rPr>
          <w:noProof/>
          <w:sz w:val="20"/>
          <w:szCs w:val="20"/>
        </w:rPr>
        <w:t>che poss</w:t>
      </w:r>
      <w:r w:rsidR="00FA2F37">
        <w:rPr>
          <w:noProof/>
          <w:sz w:val="20"/>
          <w:szCs w:val="20"/>
        </w:rPr>
        <w:t xml:space="preserve">ono essere determinate da tessuto aderenziale o da torsioni delle anse intestinali e rendere necessario un ulteriore intervento chirurgico per la risoluzione del problema; </w:t>
      </w:r>
    </w:p>
    <w:p w14:paraId="03E49D4D" w14:textId="334EE0CB" w:rsidR="003734DA" w:rsidRDefault="00E60C12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34F35AE2">
        <w:rPr>
          <w:b/>
          <w:bCs/>
          <w:noProof/>
          <w:sz w:val="20"/>
          <w:szCs w:val="20"/>
        </w:rPr>
        <w:t>D</w:t>
      </w:r>
      <w:r w:rsidR="005F14EC" w:rsidRPr="34F35AE2">
        <w:rPr>
          <w:b/>
          <w:bCs/>
          <w:noProof/>
          <w:sz w:val="20"/>
          <w:szCs w:val="20"/>
        </w:rPr>
        <w:t xml:space="preserve">isturbi urologici </w:t>
      </w:r>
      <w:r w:rsidR="0FF8F1A2" w:rsidRPr="34F35AE2">
        <w:rPr>
          <w:b/>
          <w:bCs/>
          <w:noProof/>
          <w:sz w:val="20"/>
          <w:szCs w:val="20"/>
        </w:rPr>
        <w:t xml:space="preserve">e </w:t>
      </w:r>
      <w:r w:rsidR="005F14EC" w:rsidRPr="34F35AE2">
        <w:rPr>
          <w:b/>
          <w:bCs/>
          <w:noProof/>
          <w:sz w:val="20"/>
          <w:szCs w:val="20"/>
        </w:rPr>
        <w:t xml:space="preserve">della sfera sessuale </w:t>
      </w:r>
      <w:r w:rsidR="003734DA" w:rsidRPr="34F35AE2">
        <w:rPr>
          <w:noProof/>
          <w:sz w:val="20"/>
          <w:szCs w:val="20"/>
        </w:rPr>
        <w:t xml:space="preserve">particolarmente a causa dell’interruzione di sottili strutture nervose, non sempre facilmente identificabili, dopo chirurgia sul colon sinistro </w:t>
      </w:r>
      <w:r w:rsidR="00E53B1C" w:rsidRPr="34F35AE2">
        <w:rPr>
          <w:noProof/>
          <w:sz w:val="20"/>
          <w:szCs w:val="20"/>
        </w:rPr>
        <w:t xml:space="preserve">(più raramente) </w:t>
      </w:r>
      <w:r w:rsidR="003734DA" w:rsidRPr="34F35AE2">
        <w:rPr>
          <w:noProof/>
          <w:sz w:val="20"/>
          <w:szCs w:val="20"/>
        </w:rPr>
        <w:t xml:space="preserve">e sul retto e che possono manifestarsi con ritenzione urinaria, eiaculazione retrograda, disturbi </w:t>
      </w:r>
      <w:r w:rsidR="003734DA" w:rsidRPr="00222C53">
        <w:rPr>
          <w:noProof/>
          <w:sz w:val="20"/>
          <w:szCs w:val="20"/>
        </w:rPr>
        <w:t>dell’erezione</w:t>
      </w:r>
      <w:r w:rsidR="6DE959DF" w:rsidRPr="00222C53">
        <w:rPr>
          <w:noProof/>
          <w:sz w:val="20"/>
          <w:szCs w:val="20"/>
        </w:rPr>
        <w:t>, dispareunia</w:t>
      </w:r>
      <w:r w:rsidRPr="34F35AE2">
        <w:rPr>
          <w:noProof/>
          <w:sz w:val="20"/>
          <w:szCs w:val="20"/>
        </w:rPr>
        <w:t>;</w:t>
      </w:r>
    </w:p>
    <w:p w14:paraId="59EB535E" w14:textId="77777777" w:rsidR="00E60C12" w:rsidRPr="003734DA" w:rsidRDefault="00E60C12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5F14EC">
        <w:rPr>
          <w:b/>
          <w:noProof/>
          <w:sz w:val="20"/>
          <w:szCs w:val="20"/>
        </w:rPr>
        <w:t>S</w:t>
      </w:r>
      <w:r w:rsidR="0052269B">
        <w:rPr>
          <w:b/>
          <w:noProof/>
          <w:sz w:val="20"/>
          <w:szCs w:val="20"/>
        </w:rPr>
        <w:t>tenosi dell’anastomosi</w:t>
      </w:r>
      <w:r w:rsidRPr="00E60C12">
        <w:rPr>
          <w:noProof/>
          <w:sz w:val="20"/>
          <w:szCs w:val="20"/>
        </w:rPr>
        <w:t>: restringimento cicatriziale a livello della sutura dell’intestino che è spesso risolvibile con manovre endoscopiche ma può richiedere anche la necessità di un reintervento. Il rischio di complicanze anastomotiche è maggiore nel caso l’intervento venga effettuato in condizioni di urgenza.</w:t>
      </w:r>
    </w:p>
    <w:p w14:paraId="346B79E5" w14:textId="77777777" w:rsidR="003734DA" w:rsidRPr="003734DA" w:rsidRDefault="00E60C12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5F14EC">
        <w:rPr>
          <w:b/>
          <w:noProof/>
          <w:sz w:val="20"/>
          <w:szCs w:val="20"/>
        </w:rPr>
        <w:t>L</w:t>
      </w:r>
      <w:r w:rsidR="0052269B">
        <w:rPr>
          <w:b/>
          <w:noProof/>
          <w:sz w:val="20"/>
          <w:szCs w:val="20"/>
        </w:rPr>
        <w:t>esione degli ureteri:</w:t>
      </w:r>
      <w:r w:rsidRPr="00813654">
        <w:rPr>
          <w:noProof/>
          <w:sz w:val="20"/>
          <w:szCs w:val="20"/>
        </w:rPr>
        <w:t xml:space="preserve"> complicanza</w:t>
      </w:r>
      <w:r>
        <w:rPr>
          <w:noProof/>
          <w:sz w:val="20"/>
          <w:szCs w:val="20"/>
        </w:rPr>
        <w:t xml:space="preserve"> in genere legata a casi di patologie localmente avanzate con alt</w:t>
      </w:r>
      <w:r w:rsidR="00FE51B1">
        <w:rPr>
          <w:noProof/>
          <w:sz w:val="20"/>
          <w:szCs w:val="20"/>
        </w:rPr>
        <w:t>erazione della normale anatomia</w:t>
      </w:r>
      <w:r w:rsidR="005F14EC">
        <w:rPr>
          <w:noProof/>
          <w:sz w:val="20"/>
          <w:szCs w:val="20"/>
        </w:rPr>
        <w:t>,</w:t>
      </w:r>
      <w:r w:rsidR="00FE51B1">
        <w:rPr>
          <w:noProof/>
          <w:sz w:val="20"/>
          <w:szCs w:val="20"/>
        </w:rPr>
        <w:t xml:space="preserve"> situazione che rende</w:t>
      </w:r>
      <w:r>
        <w:rPr>
          <w:noProof/>
          <w:sz w:val="20"/>
          <w:szCs w:val="20"/>
        </w:rPr>
        <w:t xml:space="preserve"> più difficoltoso il loro isolamento e risparmio in corso di chirurgia;</w:t>
      </w:r>
    </w:p>
    <w:p w14:paraId="7F8A2FC4" w14:textId="77777777" w:rsidR="003734DA" w:rsidRPr="003734DA" w:rsidRDefault="00E60C12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5F14EC">
        <w:rPr>
          <w:b/>
          <w:noProof/>
          <w:sz w:val="20"/>
          <w:szCs w:val="20"/>
        </w:rPr>
        <w:t>L</w:t>
      </w:r>
      <w:r w:rsidR="0052269B">
        <w:rPr>
          <w:b/>
          <w:noProof/>
          <w:sz w:val="20"/>
          <w:szCs w:val="20"/>
        </w:rPr>
        <w:t>esione neurologiche periferiche</w:t>
      </w:r>
      <w:r w:rsidR="003734DA" w:rsidRPr="00D97513">
        <w:rPr>
          <w:noProof/>
          <w:sz w:val="20"/>
          <w:szCs w:val="20"/>
        </w:rPr>
        <w:t xml:space="preserve">: </w:t>
      </w:r>
      <w:r w:rsidR="00D97513">
        <w:rPr>
          <w:noProof/>
          <w:sz w:val="20"/>
          <w:szCs w:val="20"/>
        </w:rPr>
        <w:t>possono essere determinate da compressioni dovute alla posizione protratta del paziente</w:t>
      </w:r>
      <w:r w:rsidR="005F14EC">
        <w:rPr>
          <w:noProof/>
          <w:sz w:val="20"/>
          <w:szCs w:val="20"/>
        </w:rPr>
        <w:t xml:space="preserve"> sul letto operatorio, generalmen</w:t>
      </w:r>
      <w:r w:rsidR="00D97513">
        <w:rPr>
          <w:noProof/>
          <w:sz w:val="20"/>
          <w:szCs w:val="20"/>
        </w:rPr>
        <w:t>te si risolvono con una ripresa funzionale e comunque in sala operatoria verranno poste in atto tutte le misure dovute ad evitare questa spiacevole e rara evenienza</w:t>
      </w:r>
      <w:r w:rsidRPr="00D97513">
        <w:rPr>
          <w:noProof/>
          <w:sz w:val="20"/>
          <w:szCs w:val="20"/>
        </w:rPr>
        <w:t>;</w:t>
      </w:r>
    </w:p>
    <w:p w14:paraId="31993931" w14:textId="77777777" w:rsidR="003734DA" w:rsidRPr="003734DA" w:rsidRDefault="00EB4DFA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>
        <w:rPr>
          <w:b/>
          <w:noProof/>
          <w:sz w:val="20"/>
          <w:szCs w:val="20"/>
        </w:rPr>
        <w:t>C</w:t>
      </w:r>
      <w:r w:rsidR="003E2CE8">
        <w:rPr>
          <w:b/>
          <w:noProof/>
          <w:sz w:val="20"/>
          <w:szCs w:val="20"/>
        </w:rPr>
        <w:t>omplicanze dell</w:t>
      </w:r>
      <w:r>
        <w:rPr>
          <w:b/>
          <w:noProof/>
          <w:sz w:val="20"/>
          <w:szCs w:val="20"/>
        </w:rPr>
        <w:t>a</w:t>
      </w:r>
      <w:r w:rsidR="0052269B">
        <w:rPr>
          <w:b/>
          <w:noProof/>
          <w:sz w:val="20"/>
          <w:szCs w:val="20"/>
        </w:rPr>
        <w:t xml:space="preserve"> stomia</w:t>
      </w:r>
      <w:r w:rsidR="003734DA" w:rsidRPr="003734DA">
        <w:rPr>
          <w:noProof/>
          <w:sz w:val="20"/>
          <w:szCs w:val="20"/>
        </w:rPr>
        <w:t xml:space="preserve">: </w:t>
      </w:r>
      <w:r w:rsidR="00E53B1C">
        <w:rPr>
          <w:noProof/>
          <w:sz w:val="20"/>
          <w:szCs w:val="20"/>
        </w:rPr>
        <w:t>l</w:t>
      </w:r>
      <w:r w:rsidR="003734DA" w:rsidRPr="003734DA">
        <w:rPr>
          <w:noProof/>
          <w:sz w:val="20"/>
          <w:szCs w:val="20"/>
        </w:rPr>
        <w:t>’infezione della parete addominale e/o della cute circostante</w:t>
      </w:r>
      <w:r w:rsidR="003954EE">
        <w:rPr>
          <w:noProof/>
          <w:sz w:val="20"/>
          <w:szCs w:val="20"/>
        </w:rPr>
        <w:t>.</w:t>
      </w:r>
      <w:r w:rsidR="003734DA" w:rsidRPr="003734DA">
        <w:rPr>
          <w:noProof/>
          <w:sz w:val="20"/>
          <w:szCs w:val="20"/>
        </w:rPr>
        <w:t xml:space="preserve"> </w:t>
      </w:r>
      <w:r w:rsidR="00E53B1C">
        <w:rPr>
          <w:noProof/>
          <w:sz w:val="20"/>
          <w:szCs w:val="20"/>
        </w:rPr>
        <w:t xml:space="preserve">Tra </w:t>
      </w:r>
      <w:r>
        <w:rPr>
          <w:noProof/>
          <w:sz w:val="20"/>
          <w:szCs w:val="20"/>
        </w:rPr>
        <w:t xml:space="preserve">le complicanze </w:t>
      </w:r>
      <w:r>
        <w:rPr>
          <w:noProof/>
          <w:sz w:val="20"/>
          <w:szCs w:val="20"/>
        </w:rPr>
        <w:lastRenderedPageBreak/>
        <w:t>specifiche della stomia</w:t>
      </w:r>
      <w:r w:rsidR="00E53B1C">
        <w:rPr>
          <w:noProof/>
          <w:sz w:val="20"/>
          <w:szCs w:val="20"/>
        </w:rPr>
        <w:t xml:space="preserve"> possono</w:t>
      </w:r>
      <w:r w:rsidR="00E53B1C" w:rsidRPr="00E53B1C">
        <w:rPr>
          <w:noProof/>
          <w:sz w:val="20"/>
          <w:szCs w:val="20"/>
        </w:rPr>
        <w:t xml:space="preserve"> verificarsi </w:t>
      </w:r>
      <w:r w:rsidR="00E53B1C">
        <w:rPr>
          <w:noProof/>
          <w:sz w:val="20"/>
          <w:szCs w:val="20"/>
        </w:rPr>
        <w:t xml:space="preserve">il </w:t>
      </w:r>
      <w:r w:rsidR="00E53B1C" w:rsidRPr="00E53B1C">
        <w:rPr>
          <w:noProof/>
          <w:sz w:val="20"/>
          <w:szCs w:val="20"/>
        </w:rPr>
        <w:t xml:space="preserve">distacco della stomia dalla parete addominale, </w:t>
      </w:r>
      <w:r w:rsidR="00E53B1C">
        <w:rPr>
          <w:noProof/>
          <w:sz w:val="20"/>
          <w:szCs w:val="20"/>
        </w:rPr>
        <w:t>l’</w:t>
      </w:r>
      <w:r w:rsidR="00E53B1C" w:rsidRPr="00E53B1C">
        <w:rPr>
          <w:noProof/>
          <w:sz w:val="20"/>
          <w:szCs w:val="20"/>
        </w:rPr>
        <w:t>ischemia,</w:t>
      </w:r>
      <w:r w:rsidR="00FE51B1">
        <w:rPr>
          <w:noProof/>
          <w:sz w:val="20"/>
          <w:szCs w:val="20"/>
        </w:rPr>
        <w:t xml:space="preserve"> </w:t>
      </w:r>
      <w:r w:rsidR="00E53B1C">
        <w:rPr>
          <w:noProof/>
          <w:sz w:val="20"/>
          <w:szCs w:val="20"/>
        </w:rPr>
        <w:t>l’</w:t>
      </w:r>
      <w:r w:rsidR="00E53B1C" w:rsidRPr="00E53B1C">
        <w:rPr>
          <w:noProof/>
          <w:sz w:val="20"/>
          <w:szCs w:val="20"/>
        </w:rPr>
        <w:t xml:space="preserve">erniazione, </w:t>
      </w:r>
      <w:r w:rsidR="005F14EC" w:rsidRPr="003954EE">
        <w:rPr>
          <w:noProof/>
          <w:sz w:val="20"/>
          <w:szCs w:val="20"/>
          <w:shd w:val="clear" w:color="auto" w:fill="FFFFFF" w:themeFill="background1"/>
        </w:rPr>
        <w:t>il prolasso,</w:t>
      </w:r>
      <w:r w:rsidR="005F14EC">
        <w:rPr>
          <w:noProof/>
          <w:sz w:val="20"/>
          <w:szCs w:val="20"/>
        </w:rPr>
        <w:t xml:space="preserve"> </w:t>
      </w:r>
      <w:r w:rsidR="00E53B1C">
        <w:rPr>
          <w:noProof/>
          <w:sz w:val="20"/>
          <w:szCs w:val="20"/>
        </w:rPr>
        <w:t xml:space="preserve">la </w:t>
      </w:r>
      <w:r w:rsidR="00E53B1C" w:rsidRPr="00E53B1C">
        <w:rPr>
          <w:noProof/>
          <w:sz w:val="20"/>
          <w:szCs w:val="20"/>
        </w:rPr>
        <w:t xml:space="preserve">stenosi. </w:t>
      </w:r>
      <w:r w:rsidR="003734DA" w:rsidRPr="003734DA">
        <w:rPr>
          <w:noProof/>
          <w:sz w:val="20"/>
          <w:szCs w:val="20"/>
        </w:rPr>
        <w:t xml:space="preserve">Tali complicanze </w:t>
      </w:r>
      <w:r w:rsidR="00E53B1C">
        <w:rPr>
          <w:noProof/>
          <w:sz w:val="20"/>
          <w:szCs w:val="20"/>
        </w:rPr>
        <w:t>vengono spesso</w:t>
      </w:r>
      <w:r w:rsidR="003734DA" w:rsidRPr="003734DA">
        <w:rPr>
          <w:noProof/>
          <w:sz w:val="20"/>
          <w:szCs w:val="20"/>
        </w:rPr>
        <w:t xml:space="preserve"> trattate in modo conservativo ma in alcuni casi possono richiedere una revisione chirurg</w:t>
      </w:r>
      <w:r>
        <w:rPr>
          <w:noProof/>
          <w:sz w:val="20"/>
          <w:szCs w:val="20"/>
        </w:rPr>
        <w:t>ica o un riconfezionamento della</w:t>
      </w:r>
      <w:r w:rsidR="003734DA" w:rsidRPr="003734DA">
        <w:rPr>
          <w:noProof/>
          <w:sz w:val="20"/>
          <w:szCs w:val="20"/>
        </w:rPr>
        <w:t xml:space="preserve"> stom</w:t>
      </w:r>
      <w:r>
        <w:rPr>
          <w:noProof/>
          <w:sz w:val="20"/>
          <w:szCs w:val="20"/>
        </w:rPr>
        <w:t>i</w:t>
      </w:r>
      <w:r w:rsidR="003734DA" w:rsidRPr="003734DA">
        <w:rPr>
          <w:noProof/>
          <w:sz w:val="20"/>
          <w:szCs w:val="20"/>
        </w:rPr>
        <w:t>a</w:t>
      </w:r>
      <w:r w:rsidR="00E53B1C">
        <w:rPr>
          <w:noProof/>
          <w:sz w:val="20"/>
          <w:szCs w:val="20"/>
        </w:rPr>
        <w:t>;</w:t>
      </w:r>
    </w:p>
    <w:p w14:paraId="61B9F84D" w14:textId="06748577" w:rsidR="003734DA" w:rsidRPr="003954EE" w:rsidRDefault="00E60C12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34F35AE2">
        <w:rPr>
          <w:b/>
          <w:bCs/>
          <w:noProof/>
          <w:sz w:val="20"/>
          <w:szCs w:val="20"/>
        </w:rPr>
        <w:t>L</w:t>
      </w:r>
      <w:r w:rsidR="00EB4DFA" w:rsidRPr="34F35AE2">
        <w:rPr>
          <w:b/>
          <w:bCs/>
          <w:noProof/>
          <w:sz w:val="20"/>
          <w:szCs w:val="20"/>
        </w:rPr>
        <w:t>esione dei grossi vasi</w:t>
      </w:r>
      <w:r w:rsidR="0EF8CD29" w:rsidRPr="34F35AE2">
        <w:rPr>
          <w:b/>
          <w:bCs/>
          <w:noProof/>
          <w:sz w:val="20"/>
          <w:szCs w:val="20"/>
        </w:rPr>
        <w:t xml:space="preserve"> addominali</w:t>
      </w:r>
      <w:r w:rsidR="003734DA" w:rsidRPr="003734DA">
        <w:rPr>
          <w:noProof/>
          <w:sz w:val="20"/>
          <w:szCs w:val="20"/>
        </w:rPr>
        <w:t>:</w:t>
      </w:r>
      <w:r w:rsidR="008B413A">
        <w:rPr>
          <w:noProof/>
          <w:sz w:val="20"/>
          <w:szCs w:val="20"/>
        </w:rPr>
        <w:t xml:space="preserve"> </w:t>
      </w:r>
      <w:r w:rsidR="008B413A" w:rsidRPr="003954EE">
        <w:rPr>
          <w:noProof/>
          <w:sz w:val="20"/>
          <w:szCs w:val="20"/>
          <w:shd w:val="clear" w:color="auto" w:fill="FFFFFF" w:themeFill="background1"/>
        </w:rPr>
        <w:t>associata a particolari condizioni e/o complessità anatomiche</w:t>
      </w:r>
      <w:r w:rsidR="21A85E33" w:rsidRPr="003954EE">
        <w:rPr>
          <w:noProof/>
          <w:sz w:val="20"/>
          <w:szCs w:val="20"/>
          <w:shd w:val="clear" w:color="auto" w:fill="FFFFFF" w:themeFill="background1"/>
        </w:rPr>
        <w:t>; tale evenienza, per quanto rara, potrebbe richiedere la conversion</w:t>
      </w:r>
      <w:r w:rsidR="2CF024F3" w:rsidRPr="003954EE">
        <w:rPr>
          <w:noProof/>
          <w:sz w:val="20"/>
          <w:szCs w:val="20"/>
          <w:shd w:val="clear" w:color="auto" w:fill="FFFFFF" w:themeFill="background1"/>
        </w:rPr>
        <w:t>e</w:t>
      </w:r>
      <w:r w:rsidR="21A85E33" w:rsidRPr="003954EE">
        <w:rPr>
          <w:noProof/>
          <w:sz w:val="20"/>
          <w:szCs w:val="20"/>
          <w:shd w:val="clear" w:color="auto" w:fill="FFFFFF" w:themeFill="background1"/>
        </w:rPr>
        <w:t xml:space="preserve"> laparotomica, l’intervento di </w:t>
      </w:r>
      <w:r w:rsidR="4E23E30C" w:rsidRPr="003954EE">
        <w:rPr>
          <w:noProof/>
          <w:sz w:val="20"/>
          <w:szCs w:val="20"/>
          <w:shd w:val="clear" w:color="auto" w:fill="FFFFFF" w:themeFill="background1"/>
        </w:rPr>
        <w:t>un chirurgo vascolare, causare una considerevole perdita ematica</w:t>
      </w:r>
      <w:r w:rsidR="003954EE" w:rsidRPr="003954EE">
        <w:rPr>
          <w:noProof/>
          <w:sz w:val="20"/>
          <w:szCs w:val="20"/>
          <w:shd w:val="clear" w:color="auto" w:fill="FFFFFF" w:themeFill="background1"/>
        </w:rPr>
        <w:t>.</w:t>
      </w:r>
    </w:p>
    <w:p w14:paraId="75E439E8" w14:textId="77777777" w:rsidR="008B413A" w:rsidRDefault="008B413A" w:rsidP="003954EE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3954EE">
        <w:rPr>
          <w:b/>
          <w:sz w:val="20"/>
          <w:szCs w:val="20"/>
        </w:rPr>
        <w:t>Altre complicanze</w:t>
      </w:r>
      <w:r w:rsidRPr="003954EE">
        <w:rPr>
          <w:sz w:val="20"/>
          <w:szCs w:val="20"/>
        </w:rPr>
        <w:t>: Altre possibili complicanze dell'emicolectomia includono enfisema sottocutaneo o mediastinico, embolia polmonare gassosa, ipercapnia (causato dalla diffusione dei gas utilizzati in chirurgia mininvasiva)</w:t>
      </w:r>
      <w:r w:rsidR="003954EE" w:rsidRPr="003954EE">
        <w:rPr>
          <w:sz w:val="20"/>
          <w:szCs w:val="20"/>
        </w:rPr>
        <w:t>.</w:t>
      </w:r>
    </w:p>
    <w:p w14:paraId="3B6D07A5" w14:textId="3DAC3C6E" w:rsidR="00293729" w:rsidRPr="00740072" w:rsidRDefault="00293729" w:rsidP="34F35AE2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rFonts w:cs="Times New Roman"/>
          <w:noProof/>
          <w:sz w:val="22"/>
          <w:szCs w:val="22"/>
        </w:rPr>
      </w:pPr>
      <w:r w:rsidRPr="34F35AE2">
        <w:rPr>
          <w:rFonts w:cs="Times New Roman"/>
          <w:b/>
          <w:bCs/>
          <w:sz w:val="22"/>
          <w:szCs w:val="22"/>
        </w:rPr>
        <w:t xml:space="preserve">Complicanze </w:t>
      </w:r>
      <w:r w:rsidR="0C42978C" w:rsidRPr="34F35AE2">
        <w:rPr>
          <w:rFonts w:cs="Times New Roman"/>
          <w:b/>
          <w:bCs/>
          <w:sz w:val="22"/>
          <w:szCs w:val="22"/>
        </w:rPr>
        <w:t>infettive</w:t>
      </w:r>
      <w:r w:rsidRPr="34F35AE2">
        <w:rPr>
          <w:rFonts w:cs="Times New Roman"/>
          <w:b/>
          <w:bCs/>
          <w:sz w:val="22"/>
          <w:szCs w:val="22"/>
        </w:rPr>
        <w:t>:</w:t>
      </w:r>
      <w:r w:rsidRPr="34F35AE2">
        <w:rPr>
          <w:rFonts w:cs="Times New Roman"/>
          <w:sz w:val="22"/>
          <w:szCs w:val="22"/>
        </w:rPr>
        <w:t xml:space="preserve"> La sepsi rappresenta un</w:t>
      </w:r>
      <w:r w:rsidR="57307763" w:rsidRPr="34F35AE2">
        <w:rPr>
          <w:rFonts w:cs="Times New Roman"/>
          <w:sz w:val="22"/>
          <w:szCs w:val="22"/>
        </w:rPr>
        <w:t>'</w:t>
      </w:r>
      <w:r w:rsidRPr="34F35AE2">
        <w:rPr>
          <w:rFonts w:cs="Times New Roman"/>
          <w:sz w:val="22"/>
          <w:szCs w:val="22"/>
        </w:rPr>
        <w:t>infezione generalizzata del corpo</w:t>
      </w:r>
      <w:r w:rsidR="6B421DA9" w:rsidRPr="34F35AE2">
        <w:rPr>
          <w:rFonts w:cs="Times New Roman"/>
          <w:sz w:val="22"/>
          <w:szCs w:val="22"/>
        </w:rPr>
        <w:t>; p</w:t>
      </w:r>
      <w:r w:rsidRPr="34F35AE2">
        <w:rPr>
          <w:rFonts w:cs="Times New Roman"/>
          <w:sz w:val="22"/>
          <w:szCs w:val="22"/>
        </w:rPr>
        <w:t xml:space="preserve">uò verificarsi come risultato di un'infezione che si sviluppa nella zona operata o si diffonde da altre parti del corpo. </w:t>
      </w:r>
    </w:p>
    <w:p w14:paraId="341ACF8B" w14:textId="77777777" w:rsidR="00293729" w:rsidRPr="00740072" w:rsidRDefault="00293729" w:rsidP="00740072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740072">
        <w:rPr>
          <w:rFonts w:cs="Times New Roman"/>
          <w:b/>
          <w:sz w:val="22"/>
        </w:rPr>
        <w:t>Complicanze sistemiche</w:t>
      </w:r>
      <w:r w:rsidRPr="00740072">
        <w:rPr>
          <w:rFonts w:cs="Times New Roman"/>
          <w:sz w:val="22"/>
        </w:rPr>
        <w:t xml:space="preserve"> che coinvolgono il cuore, i polmoni, i reni, il fegato e il sistema nervoso. Queste complicanze possono variare in frequenza e gravità a seconda delle condizioni preesistenti. L'equipe medica adotterà misure preventive e monitorerà attentamente il paziente per rilevare e trattare tempestivamente eventuali complicanze sistemiche.</w:t>
      </w:r>
    </w:p>
    <w:p w14:paraId="6EB0ED59" w14:textId="77777777" w:rsidR="00293729" w:rsidRPr="00740072" w:rsidRDefault="00293729" w:rsidP="00740072">
      <w:pPr>
        <w:pStyle w:val="Standard"/>
        <w:numPr>
          <w:ilvl w:val="0"/>
          <w:numId w:val="11"/>
        </w:numPr>
        <w:shd w:val="clear" w:color="auto" w:fill="FFFFFF" w:themeFill="background1"/>
        <w:spacing w:line="276" w:lineRule="auto"/>
        <w:jc w:val="both"/>
        <w:rPr>
          <w:noProof/>
          <w:sz w:val="20"/>
          <w:szCs w:val="20"/>
        </w:rPr>
      </w:pPr>
      <w:r w:rsidRPr="00740072">
        <w:rPr>
          <w:b/>
          <w:sz w:val="20"/>
          <w:szCs w:val="20"/>
        </w:rPr>
        <w:t>Decesso</w:t>
      </w:r>
      <w:r w:rsidRPr="00740072">
        <w:rPr>
          <w:sz w:val="20"/>
          <w:szCs w:val="20"/>
        </w:rPr>
        <w:t>: l'incidenza delle complicanze può essere influenzata da malattie preesistenti e dalla gravità della condizione clinica. In casi rari, le complicanze</w:t>
      </w:r>
      <w:r w:rsidRPr="00740072">
        <w:rPr>
          <w:color w:val="000000"/>
          <w:sz w:val="20"/>
          <w:szCs w:val="20"/>
        </w:rPr>
        <w:t xml:space="preserve"> possano gravare fino a poter determinare, il decesso.</w:t>
      </w:r>
    </w:p>
    <w:p w14:paraId="3656B9AB" w14:textId="77777777" w:rsidR="003E2CE8" w:rsidRPr="004057DF" w:rsidRDefault="003E2CE8" w:rsidP="004057DF">
      <w:pPr>
        <w:pStyle w:val="Standard"/>
        <w:spacing w:line="276" w:lineRule="auto"/>
        <w:jc w:val="both"/>
        <w:rPr>
          <w:noProof/>
          <w:sz w:val="20"/>
          <w:szCs w:val="20"/>
        </w:rPr>
      </w:pPr>
    </w:p>
    <w:p w14:paraId="4A57CE3B" w14:textId="77777777" w:rsidR="004057DF" w:rsidRP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 xml:space="preserve">Mi è stato illustrato che in caso di rinuncia e/o rifiuto di trattamenti necessari per la mia sopravvivenza mi verranno chiarite le conseguenze, le possibili alternative e sarà promossa ogni possibile azione di sostegno affinché sia volontaria e consapevole la manifestazione della mia volontà. </w:t>
      </w:r>
    </w:p>
    <w:p w14:paraId="7BCD1B27" w14:textId="77777777" w:rsidR="004057DF" w:rsidRPr="004057DF" w:rsidRDefault="004057DF" w:rsidP="004057DF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</w:rPr>
      </w:pPr>
      <w:r w:rsidRPr="004057DF">
        <w:rPr>
          <w:rStyle w:val="Titolodellibro"/>
          <w:rFonts w:cs="Times New Roman"/>
          <w:b w:val="0"/>
          <w:i w:val="0"/>
          <w:sz w:val="20"/>
        </w:rPr>
        <w:t>Sono stato informato che la mia accettazione, revoca o rifiuto ai trattamenti saranno annotati in cartella e nel fascicolo elettronico sanitario.</w:t>
      </w:r>
    </w:p>
    <w:p w14:paraId="45FB0818" w14:textId="26ED44DD" w:rsidR="004057DF" w:rsidRDefault="004057DF" w:rsidP="34F35AE2">
      <w:pPr>
        <w:spacing w:after="120"/>
        <w:jc w:val="both"/>
        <w:rPr>
          <w:rStyle w:val="Titolodellibro"/>
          <w:rFonts w:cs="Times New Roman"/>
          <w:b w:val="0"/>
          <w:bCs w:val="0"/>
          <w:i w:val="0"/>
          <w:iCs w:val="0"/>
          <w:sz w:val="20"/>
          <w:szCs w:val="20"/>
        </w:rPr>
      </w:pPr>
      <w:r w:rsidRPr="34F35AE2">
        <w:rPr>
          <w:rStyle w:val="Titolodellibro"/>
          <w:rFonts w:cs="Times New Roman"/>
          <w:b w:val="0"/>
          <w:bCs w:val="0"/>
          <w:i w:val="0"/>
          <w:iCs w:val="0"/>
          <w:sz w:val="20"/>
          <w:szCs w:val="20"/>
        </w:rPr>
        <w:t xml:space="preserve">Sono stato informato che comunque non posso esigere trattamenti contrari alla legge, alla deontologia professionale dei curanti, alle buone pratiche cliniche assistenziali e che di fronte a queste richieste i Sanitari non hanno alcun obbligo di esecuzione né possono essere responsabili della mancata ottemperanza. </w:t>
      </w:r>
    </w:p>
    <w:p w14:paraId="7C79F41B" w14:textId="77777777" w:rsidR="004057DF" w:rsidRPr="007F254D" w:rsidRDefault="004057DF" w:rsidP="004057DF">
      <w:pPr>
        <w:pStyle w:val="Nessunaspaziatura"/>
        <w:spacing w:after="120"/>
        <w:jc w:val="both"/>
        <w:rPr>
          <w:rFonts w:cs="Times New Roman"/>
          <w:sz w:val="20"/>
        </w:rPr>
      </w:pPr>
      <w:r w:rsidRPr="007F254D">
        <w:rPr>
          <w:rFonts w:cs="Times New Roman"/>
          <w:sz w:val="20"/>
        </w:rPr>
        <w:t xml:space="preserve">Sono stato reso edotto </w:t>
      </w:r>
      <w:r>
        <w:rPr>
          <w:rFonts w:cs="Times New Roman"/>
          <w:sz w:val="20"/>
        </w:rPr>
        <w:t xml:space="preserve">che </w:t>
      </w:r>
      <w:r w:rsidRPr="007F254D">
        <w:rPr>
          <w:rFonts w:cs="Times New Roman"/>
          <w:sz w:val="20"/>
        </w:rPr>
        <w:t xml:space="preserve">qualora ricorra un pericolo attuale di danno grave alla mia persona o pericolo di vita non altrimenti evitabile, o se si verifichino difficoltà nell'eseguire l'intervento chirurgico con la tecnica proposta, i sanitari curanti adotteranno tutte le pratiche ritenute idonee per prevenire o limitare il pericolo e, comunque, </w:t>
      </w:r>
      <w:r w:rsidRPr="007F254D">
        <w:rPr>
          <w:rFonts w:cs="Times New Roman"/>
          <w:b/>
          <w:bCs/>
          <w:sz w:val="20"/>
        </w:rPr>
        <w:t>eseguire l'intervento chirurgico nel modo più sicuro possibile, anche se ciò dovesse comportare modifiche al programma terapeutico precedentemente illustrato</w:t>
      </w:r>
      <w:r w:rsidRPr="007F254D">
        <w:rPr>
          <w:rFonts w:cs="Times New Roman"/>
          <w:sz w:val="20"/>
        </w:rPr>
        <w:t>.</w:t>
      </w:r>
    </w:p>
    <w:p w14:paraId="56612A6F" w14:textId="77777777" w:rsidR="004057DF" w:rsidRPr="007F254D" w:rsidRDefault="004057DF" w:rsidP="004057DF">
      <w:pPr>
        <w:spacing w:after="120"/>
        <w:jc w:val="both"/>
        <w:rPr>
          <w:rFonts w:cs="Times New Roman"/>
          <w:bCs/>
          <w:i/>
          <w:iCs/>
          <w:spacing w:val="5"/>
          <w:sz w:val="20"/>
        </w:rPr>
      </w:pPr>
      <w:r w:rsidRPr="007F254D">
        <w:rPr>
          <w:rFonts w:eastAsia="Times New Roman" w:cs="Times New Roman"/>
          <w:bCs/>
          <w:sz w:val="20"/>
          <w:szCs w:val="20"/>
        </w:rPr>
        <w:t>Mi è stato illustrato il rischio che l’intervento possa non essere risolutivo e che possa quindi residuare o recidivare la patologia per cui è stato indicato l’intervento.</w:t>
      </w:r>
    </w:p>
    <w:p w14:paraId="200E2FA2" w14:textId="77777777" w:rsidR="004057DF" w:rsidRPr="007F254D" w:rsidRDefault="004057DF" w:rsidP="004057D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Sono stato reso edotto che, sulla base delle condizioni emodinamiche e respiratorie riscontrate a fine intervento, potrebbe essere necessario il trasferimento post-operatorio presso un reparto di terapia intensiva, presso questo ospedale o, in caso di mancanza di posto letto, presso altro ospedale individuato dal servizio di emergenza a seguito di ricerca di posto letto;</w:t>
      </w:r>
    </w:p>
    <w:p w14:paraId="00AA6325" w14:textId="77777777" w:rsidR="004057DF" w:rsidRPr="007F254D" w:rsidRDefault="004057DF" w:rsidP="004057DF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che nelle situazioni di assoluta emergenza, urgenza i componenti dell’equipe sanitaria mi assicureranno le cure necessarie anche quando le mie condizioni cliniche e le circostanze non consentano di recepire la mia volontà.</w:t>
      </w:r>
    </w:p>
    <w:p w14:paraId="049F31CB" w14:textId="77777777" w:rsidR="004057DF" w:rsidRDefault="004057DF" w:rsidP="00E27BC9">
      <w:pPr>
        <w:pStyle w:val="Textbody"/>
        <w:spacing w:after="0" w:line="276" w:lineRule="auto"/>
        <w:jc w:val="both"/>
        <w:rPr>
          <w:rFonts w:eastAsia="Liberation Serif" w:cs="Liberation Serif"/>
          <w:color w:val="000000"/>
          <w:sz w:val="20"/>
          <w:szCs w:val="20"/>
          <w:lang w:eastAsia="ar-SA" w:bidi="ar-SA"/>
        </w:rPr>
      </w:pPr>
    </w:p>
    <w:p w14:paraId="2959B044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spacing w:after="120"/>
        <w:jc w:val="center"/>
        <w:rPr>
          <w:rFonts w:eastAsia="Times New Roman" w:cs="Times New Roman"/>
          <w:b/>
          <w:bCs/>
          <w:color w:val="000000"/>
          <w:sz w:val="20"/>
          <w:szCs w:val="20"/>
        </w:rPr>
      </w:pPr>
      <w:r w:rsidRPr="007F254D">
        <w:rPr>
          <w:rFonts w:eastAsia="Times New Roman" w:cs="Times New Roman"/>
          <w:b/>
          <w:bCs/>
          <w:color w:val="000000"/>
          <w:sz w:val="20"/>
          <w:szCs w:val="20"/>
        </w:rPr>
        <w:t>DICHIARAZIONE DI CONSENSO</w:t>
      </w:r>
    </w:p>
    <w:p w14:paraId="1B2459FC" w14:textId="77777777" w:rsidR="00FA2F37" w:rsidRPr="007F254D" w:rsidRDefault="00FA2F37" w:rsidP="00FA2F37">
      <w:pPr>
        <w:jc w:val="both"/>
        <w:rPr>
          <w:rFonts w:cs="Times New Roman"/>
          <w:color w:val="000000"/>
          <w:sz w:val="20"/>
          <w:szCs w:val="20"/>
        </w:rPr>
      </w:pPr>
      <w:bookmarkStart w:id="7" w:name="_Hlk74240586"/>
      <w:r w:rsidRPr="007F254D">
        <w:rPr>
          <w:rFonts w:cs="Times New Roman"/>
          <w:color w:val="000000"/>
          <w:sz w:val="20"/>
          <w:szCs w:val="20"/>
        </w:rPr>
        <w:t xml:space="preserve">Ciò premesso: </w:t>
      </w:r>
    </w:p>
    <w:p w14:paraId="1BCD0F3B" w14:textId="13E95C3E" w:rsidR="00FA2F37" w:rsidRPr="007F254D" w:rsidRDefault="00FA2F37" w:rsidP="00FA2F37">
      <w:pPr>
        <w:pStyle w:val="Paragrafoelenco1"/>
        <w:numPr>
          <w:ilvl w:val="0"/>
          <w:numId w:val="6"/>
        </w:numPr>
        <w:jc w:val="both"/>
        <w:rPr>
          <w:color w:val="000000"/>
        </w:rPr>
      </w:pPr>
      <w:r w:rsidRPr="34F35AE2">
        <w:rPr>
          <w:color w:val="000000" w:themeColor="text1"/>
        </w:rPr>
        <w:t>Il sottoscritto/a__________________________________ nella piena capacità di intendere e di volere, dopo essere stato/a edotto/a in maniera completa, esaustiva e comprensibile</w:t>
      </w:r>
      <w:r w:rsidR="7EF3BABA" w:rsidRPr="34F35AE2">
        <w:rPr>
          <w:color w:val="000000" w:themeColor="text1"/>
        </w:rPr>
        <w:t xml:space="preserve">, </w:t>
      </w:r>
      <w:r w:rsidRPr="34F35AE2">
        <w:rPr>
          <w:color w:val="000000" w:themeColor="text1"/>
        </w:rPr>
        <w:t xml:space="preserve">in un tempo di comunicazione </w:t>
      </w:r>
      <w:r w:rsidR="4C943112" w:rsidRPr="34F35AE2">
        <w:rPr>
          <w:color w:val="000000" w:themeColor="text1"/>
        </w:rPr>
        <w:t xml:space="preserve">da me </w:t>
      </w:r>
      <w:r w:rsidRPr="34F35AE2">
        <w:rPr>
          <w:color w:val="000000" w:themeColor="text1"/>
        </w:rPr>
        <w:t>ritenuto congruo e non avendo ulteriori domande da porre riguardo all’intervento chirurgico proposto</w:t>
      </w:r>
    </w:p>
    <w:p w14:paraId="49C4540B" w14:textId="4D44A3E9" w:rsidR="34F35AE2" w:rsidRDefault="34F35AE2" w:rsidP="34F35AE2">
      <w:pPr>
        <w:pStyle w:val="Paragrafoelenco1"/>
        <w:numPr>
          <w:ilvl w:val="0"/>
          <w:numId w:val="6"/>
        </w:numPr>
        <w:jc w:val="both"/>
        <w:rPr>
          <w:color w:val="000000" w:themeColor="text1"/>
        </w:rPr>
      </w:pPr>
    </w:p>
    <w:p w14:paraId="7A1E552E" w14:textId="3146C70E" w:rsidR="00FA2F37" w:rsidRPr="007F254D" w:rsidRDefault="00FA2F37" w:rsidP="34F35AE2">
      <w:pPr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autoSpaceDN/>
        <w:ind w:left="357" w:hanging="357"/>
        <w:jc w:val="both"/>
        <w:textAlignment w:val="auto"/>
        <w:rPr>
          <w:rFonts w:eastAsia="Times New Roman" w:cs="Times New Roman"/>
          <w:color w:val="000000"/>
          <w:sz w:val="20"/>
          <w:szCs w:val="20"/>
        </w:rPr>
      </w:pPr>
      <w:r w:rsidRPr="34F35AE2">
        <w:rPr>
          <w:rFonts w:cs="Times New Roman"/>
          <w:color w:val="000000" w:themeColor="text1"/>
          <w:sz w:val="20"/>
          <w:szCs w:val="20"/>
        </w:rPr>
        <w:t>L’avente diritto/rappresentante legale o esercente la potestà in qualità di genitore/tutore/amministratore di sostegno_________________ nato a ___________ il__________ residente a ________________  assume la presente dichiarazione per conto del/della paziente (nome e cognome)_________________________, che allo stato attuale è impossibilitato/a ad esprimere valido consenso perché minore/inabilitato/incapace/interdetto,</w:t>
      </w:r>
      <w:r w:rsidRPr="34F35AE2">
        <w:rPr>
          <w:rFonts w:cs="Times New Roman"/>
          <w:sz w:val="20"/>
          <w:szCs w:val="20"/>
        </w:rPr>
        <w:t xml:space="preserve"> </w:t>
      </w:r>
      <w:r w:rsidRPr="34F35AE2">
        <w:rPr>
          <w:rFonts w:cs="Times New Roman"/>
          <w:color w:val="000000" w:themeColor="text1"/>
          <w:sz w:val="20"/>
          <w:szCs w:val="20"/>
        </w:rPr>
        <w:t>dopo essere stato edotto in maniera completa, esaustiva e comprensibile ed in un tempo di comunicazione ritenuto congruo, e non avendo ulteriori domande da porre riguardo all’intervento chirurgico proposto e dopo che comunque sono state fornite informazioni all'incapace e/o minore con riguardo alla sua possibilità di comprensione, maturità e possibilità di esprimere volontà</w:t>
      </w:r>
      <w:r w:rsidR="0FE5CEA6" w:rsidRPr="34F35AE2">
        <w:rPr>
          <w:rFonts w:cs="Times New Roman"/>
          <w:color w:val="000000" w:themeColor="text1"/>
          <w:sz w:val="20"/>
          <w:szCs w:val="20"/>
        </w:rPr>
        <w:t>.</w:t>
      </w:r>
      <w:r w:rsidRPr="34F35AE2">
        <w:rPr>
          <w:rFonts w:cs="Times New Roman"/>
          <w:color w:val="000000" w:themeColor="text1"/>
          <w:sz w:val="20"/>
          <w:szCs w:val="20"/>
        </w:rPr>
        <w:t xml:space="preserve"> </w:t>
      </w:r>
      <w:r w:rsidR="2B4D14DC" w:rsidRPr="34F35AE2">
        <w:rPr>
          <w:rFonts w:cs="Times New Roman"/>
          <w:color w:val="000000" w:themeColor="text1"/>
          <w:sz w:val="20"/>
          <w:szCs w:val="20"/>
        </w:rPr>
        <w:t>G</w:t>
      </w:r>
      <w:r w:rsidRPr="34F35AE2">
        <w:rPr>
          <w:rFonts w:cs="Times New Roman"/>
          <w:color w:val="000000" w:themeColor="text1"/>
          <w:sz w:val="20"/>
          <w:szCs w:val="20"/>
        </w:rPr>
        <w:t xml:space="preserve">li aventi diritto vengono resi edotti che in caso di conflitto con la volontà anche parzialmente </w:t>
      </w:r>
      <w:r w:rsidRPr="34F35AE2">
        <w:rPr>
          <w:rFonts w:cs="Times New Roman"/>
          <w:color w:val="000000" w:themeColor="text1"/>
          <w:sz w:val="20"/>
          <w:szCs w:val="20"/>
        </w:rPr>
        <w:lastRenderedPageBreak/>
        <w:t xml:space="preserve">espressa dal minore/incapace </w:t>
      </w:r>
      <w:bookmarkStart w:id="8" w:name="_Hlk122771020"/>
      <w:r w:rsidRPr="34F35AE2">
        <w:rPr>
          <w:rFonts w:cs="Times New Roman"/>
          <w:color w:val="000000" w:themeColor="text1"/>
          <w:sz w:val="20"/>
          <w:szCs w:val="20"/>
        </w:rPr>
        <w:t xml:space="preserve">o conflitto tra </w:t>
      </w:r>
      <w:r w:rsidR="4AC50C21" w:rsidRPr="34F35AE2">
        <w:rPr>
          <w:rFonts w:cs="Times New Roman"/>
          <w:color w:val="000000" w:themeColor="text1"/>
          <w:sz w:val="20"/>
          <w:szCs w:val="20"/>
        </w:rPr>
        <w:t xml:space="preserve">rappresentante </w:t>
      </w:r>
      <w:r w:rsidRPr="34F35AE2">
        <w:rPr>
          <w:rFonts w:cs="Times New Roman"/>
          <w:color w:val="000000" w:themeColor="text1"/>
          <w:sz w:val="20"/>
          <w:szCs w:val="20"/>
        </w:rPr>
        <w:t>legale che rifiuti le cure e il medico che le ritenga appropriate e necessarie</w:t>
      </w:r>
      <w:bookmarkEnd w:id="8"/>
      <w:r w:rsidRPr="34F35AE2">
        <w:rPr>
          <w:rFonts w:cs="Times New Roman"/>
          <w:color w:val="000000" w:themeColor="text1"/>
          <w:sz w:val="20"/>
          <w:szCs w:val="20"/>
        </w:rPr>
        <w:t>, la decisione sarà rimessa al Giudice tutelare, tranne in casi di emergenza/urgenza),</w:t>
      </w:r>
    </w:p>
    <w:p w14:paraId="09345E27" w14:textId="77777777" w:rsidR="00FA2F37" w:rsidRPr="007F254D" w:rsidRDefault="00FA2F37" w:rsidP="34F35AE2">
      <w:pPr>
        <w:pBdr>
          <w:top w:val="nil"/>
          <w:left w:val="nil"/>
          <w:bottom w:val="nil"/>
          <w:right w:val="nil"/>
          <w:between w:val="nil"/>
        </w:pBdr>
        <w:spacing w:after="120"/>
        <w:jc w:val="both"/>
        <w:rPr>
          <w:rFonts w:eastAsia="Times New Roman" w:cs="Times New Roman"/>
          <w:sz w:val="20"/>
          <w:szCs w:val="20"/>
        </w:rPr>
      </w:pPr>
      <w:r w:rsidRPr="34F35AE2">
        <w:rPr>
          <w:rFonts w:eastAsia="Times New Roman" w:cs="Times New Roman"/>
          <w:b/>
          <w:bCs/>
          <w:sz w:val="20"/>
          <w:szCs w:val="20"/>
        </w:rPr>
        <w:t>consapevolmente dichiara</w:t>
      </w:r>
      <w:r w:rsidRPr="34F35AE2">
        <w:rPr>
          <w:rFonts w:eastAsia="Times New Roman" w:cs="Times New Roman"/>
          <w:sz w:val="20"/>
          <w:szCs w:val="20"/>
        </w:rPr>
        <w:t>:</w:t>
      </w:r>
    </w:p>
    <w:p w14:paraId="49A491D3" w14:textId="008DE44D" w:rsidR="00FA2F37" w:rsidRPr="00B75AC7" w:rsidRDefault="00FA2F37" w:rsidP="00B75AC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after="120"/>
        <w:ind w:left="357"/>
        <w:jc w:val="both"/>
        <w:rPr>
          <w:rFonts w:ascii="Times New Roman" w:hAnsi="Times New Roman" w:cs="Times New Roman"/>
          <w:strike/>
          <w:sz w:val="20"/>
          <w:szCs w:val="20"/>
        </w:rPr>
      </w:pPr>
      <w:r w:rsidRPr="00B75AC7">
        <w:rPr>
          <w:rFonts w:ascii="Times New Roman" w:hAnsi="Times New Roman" w:cs="Times New Roman"/>
          <w:sz w:val="20"/>
          <w:szCs w:val="20"/>
        </w:rPr>
        <w:t xml:space="preserve">Accetto il trattamento </w:t>
      </w:r>
      <w:bookmarkStart w:id="9" w:name="_Hlk128593900"/>
      <w:r w:rsidRPr="00B75AC7">
        <w:rPr>
          <w:rFonts w:ascii="Times New Roman" w:hAnsi="Times New Roman" w:cs="Times New Roman"/>
          <w:sz w:val="20"/>
          <w:szCs w:val="20"/>
        </w:rPr>
        <w:t>chirurgico proposto dall'equipe di questa Unità Operativa</w:t>
      </w:r>
      <w:bookmarkEnd w:id="9"/>
      <w:r w:rsidRPr="00B75AC7">
        <w:rPr>
          <w:rFonts w:ascii="Times New Roman" w:hAnsi="Times New Roman" w:cs="Times New Roman"/>
          <w:sz w:val="20"/>
          <w:szCs w:val="20"/>
        </w:rPr>
        <w:t xml:space="preserve"> </w:t>
      </w:r>
    </w:p>
    <w:p w14:paraId="5DDB54B3" w14:textId="754EEDEC" w:rsidR="2B13501E" w:rsidRPr="00B75AC7" w:rsidRDefault="2B13501E" w:rsidP="34F35AE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120"/>
        <w:ind w:left="357" w:hanging="357"/>
        <w:jc w:val="both"/>
        <w:rPr>
          <w:rFonts w:ascii="Times New Roman" w:hAnsi="Times New Roman" w:cs="Times New Roman"/>
          <w:sz w:val="20"/>
          <w:szCs w:val="20"/>
        </w:rPr>
      </w:pPr>
      <w:r w:rsidRPr="00B75AC7">
        <w:rPr>
          <w:rFonts w:ascii="Times New Roman" w:hAnsi="Times New Roman" w:cs="Times New Roman"/>
          <w:sz w:val="20"/>
          <w:szCs w:val="20"/>
        </w:rPr>
        <w:t xml:space="preserve">Autorizzo </w:t>
      </w:r>
      <w:r w:rsidR="10CC591B" w:rsidRPr="00B75AC7">
        <w:rPr>
          <w:noProof/>
          <w:sz w:val="20"/>
          <w:szCs w:val="20"/>
        </w:rPr>
        <w:t xml:space="preserve">□ Non Autorizzo </w:t>
      </w:r>
      <w:r w:rsidRPr="00B75AC7">
        <w:rPr>
          <w:rFonts w:ascii="Times New Roman" w:hAnsi="Times New Roman" w:cs="Times New Roman"/>
          <w:sz w:val="20"/>
          <w:szCs w:val="20"/>
        </w:rPr>
        <w:t xml:space="preserve">gli operatori ad eventuali procedure aggiuntive che potrebbero rendersi necessarie a scopo terapeutico o </w:t>
      </w:r>
      <w:r w:rsidR="53548B51" w:rsidRPr="00B75AC7">
        <w:rPr>
          <w:rFonts w:ascii="Times New Roman" w:hAnsi="Times New Roman" w:cs="Times New Roman"/>
          <w:sz w:val="20"/>
          <w:szCs w:val="20"/>
        </w:rPr>
        <w:t>diagnostico, quali ___________</w:t>
      </w:r>
      <w:r w:rsidRPr="00B75AC7">
        <w:rPr>
          <w:rFonts w:ascii="Times New Roman" w:hAnsi="Times New Roman" w:cs="Times New Roman"/>
          <w:sz w:val="20"/>
          <w:szCs w:val="20"/>
        </w:rPr>
        <w:t>___________________</w:t>
      </w:r>
      <w:r w:rsidR="6F9A9991" w:rsidRPr="00B75AC7">
        <w:rPr>
          <w:rFonts w:ascii="Times New Roman" w:hAnsi="Times New Roman" w:cs="Times New Roman"/>
          <w:sz w:val="20"/>
          <w:szCs w:val="20"/>
        </w:rPr>
        <w:t>________________________</w:t>
      </w:r>
      <w:r w:rsidR="324AF896" w:rsidRPr="00B75AC7">
        <w:rPr>
          <w:rFonts w:ascii="Times New Roman" w:hAnsi="Times New Roman" w:cs="Times New Roman"/>
          <w:sz w:val="20"/>
          <w:szCs w:val="20"/>
        </w:rPr>
        <w:t xml:space="preserve"> </w:t>
      </w:r>
      <w:r w:rsidR="6F9A9991" w:rsidRPr="00B75AC7">
        <w:rPr>
          <w:rFonts w:ascii="Times New Roman" w:hAnsi="Times New Roman" w:cs="Times New Roman"/>
          <w:sz w:val="20"/>
          <w:szCs w:val="20"/>
        </w:rPr>
        <w:t>___________________</w:t>
      </w:r>
      <w:r w:rsidR="701ECBB3" w:rsidRPr="00B75AC7">
        <w:rPr>
          <w:rFonts w:ascii="Times New Roman" w:hAnsi="Times New Roman" w:cs="Times New Roman"/>
          <w:sz w:val="20"/>
          <w:szCs w:val="20"/>
        </w:rPr>
        <w:t>_____________________________________________________________________</w:t>
      </w:r>
    </w:p>
    <w:p w14:paraId="29124E60" w14:textId="730DDC61" w:rsidR="00FA2F37" w:rsidRPr="00B75AC7" w:rsidRDefault="00FA2F37" w:rsidP="34F35AE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75AC7">
        <w:rPr>
          <w:rFonts w:ascii="Times New Roman" w:eastAsiaTheme="minorEastAsia" w:hAnsi="Times New Roman" w:cs="Times New Roman"/>
          <w:sz w:val="20"/>
          <w:szCs w:val="20"/>
          <w:lang w:eastAsia="en-US"/>
        </w:rPr>
        <w:t xml:space="preserve">Acconsento </w:t>
      </w:r>
      <w:r w:rsidR="13E31E48" w:rsidRPr="00B75AC7">
        <w:rPr>
          <w:noProof/>
          <w:sz w:val="20"/>
          <w:szCs w:val="20"/>
        </w:rPr>
        <w:t xml:space="preserve">□ Non Acconsento </w:t>
      </w:r>
      <w:r w:rsidRPr="00B75AC7">
        <w:rPr>
          <w:rFonts w:ascii="Times New Roman" w:eastAsiaTheme="minorEastAsia" w:hAnsi="Times New Roman" w:cs="Times New Roman"/>
          <w:sz w:val="20"/>
          <w:szCs w:val="20"/>
          <w:lang w:eastAsia="en-US"/>
        </w:rPr>
        <w:t xml:space="preserve">alla registrazione audio e video e/o riprese e fotografie durante le procedure diagnostiche e/o terapeutiche, alla loro eventuale archiviazione, e che queste vengano utilizzate </w:t>
      </w:r>
      <w:r w:rsidR="46DBC58C" w:rsidRPr="00B75AC7">
        <w:rPr>
          <w:rFonts w:ascii="Times New Roman" w:eastAsiaTheme="minorEastAsia" w:hAnsi="Times New Roman" w:cs="Times New Roman"/>
          <w:sz w:val="20"/>
          <w:szCs w:val="20"/>
          <w:lang w:eastAsia="en-US"/>
        </w:rPr>
        <w:t xml:space="preserve">in forma anonima </w:t>
      </w:r>
      <w:r w:rsidRPr="00B75AC7">
        <w:rPr>
          <w:rFonts w:ascii="Times New Roman" w:eastAsiaTheme="minorEastAsia" w:hAnsi="Times New Roman" w:cs="Times New Roman"/>
          <w:sz w:val="20"/>
          <w:szCs w:val="20"/>
          <w:lang w:eastAsia="en-US"/>
        </w:rPr>
        <w:t xml:space="preserve">a scopi di ricerca scientifica nonché ai fini di audit e per il monitoraggio del rischio clinico, nel rispetto della mia privacy e delle normative sulla protezione dei dati personali. </w:t>
      </w:r>
    </w:p>
    <w:p w14:paraId="53128261" w14:textId="3CB83493" w:rsidR="00FA2F37" w:rsidRPr="00B75AC7" w:rsidRDefault="00FA2F37" w:rsidP="34F35AE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75AC7">
        <w:rPr>
          <w:rFonts w:ascii="Times New Roman" w:eastAsia="Times New Roman" w:hAnsi="Times New Roman" w:cs="Times New Roman"/>
          <w:sz w:val="20"/>
          <w:szCs w:val="20"/>
        </w:rPr>
        <w:t>Rifiuto il trattamento chirurgico proposto dall'equipe di questa Unità Operativa.</w:t>
      </w:r>
    </w:p>
    <w:bookmarkEnd w:id="7"/>
    <w:p w14:paraId="1B751228" w14:textId="1FA95A79" w:rsidR="00FA2F37" w:rsidRPr="00B75AC7" w:rsidRDefault="00FA2F37" w:rsidP="34F35AE2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sz w:val="20"/>
          <w:szCs w:val="20"/>
        </w:rPr>
      </w:pPr>
      <w:r w:rsidRPr="00B75AC7">
        <w:rPr>
          <w:rFonts w:ascii="Times New Roman" w:eastAsia="Times New Roman" w:hAnsi="Times New Roman" w:cs="Times New Roman"/>
          <w:sz w:val="20"/>
          <w:szCs w:val="20"/>
        </w:rPr>
        <w:t>Rinuncio agli accertamenti diagnostici e/o ai trattamenti sanitari proposti e revoco il consenso precedentemente prestato all’atto chirurgico</w:t>
      </w:r>
      <w:r w:rsidR="15D76C49" w:rsidRPr="00B75AC7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</w:p>
    <w:p w14:paraId="2A3AF8FD" w14:textId="77777777" w:rsidR="00FA2F37" w:rsidRPr="00B75AC7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sz w:val="20"/>
          <w:szCs w:val="20"/>
        </w:rPr>
      </w:pPr>
      <w:r w:rsidRPr="00B75AC7">
        <w:rPr>
          <w:rFonts w:eastAsia="Times New Roman" w:cs="Times New Roman"/>
          <w:sz w:val="20"/>
          <w:szCs w:val="20"/>
        </w:rPr>
        <w:t>Prendo atto che la mia accettazione, la revoca, il rifiuto saranno annotati nella cartella clinica e/o nel fascicolo sanitario elettronico e che il rifiuto la rinuncia o la revoca, finché possibile, rende esente l'equipe medica da responsabilità civile e/o penale.</w:t>
      </w:r>
    </w:p>
    <w:p w14:paraId="4B99056E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</w:p>
    <w:p w14:paraId="21DCC9AF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r w:rsidRPr="007F254D">
        <w:rPr>
          <w:rFonts w:eastAsia="Times New Roman" w:cs="Times New Roman"/>
          <w:color w:val="000000"/>
          <w:sz w:val="20"/>
          <w:szCs w:val="20"/>
        </w:rPr>
        <w:t>Si dà atto che l’acquisizione del consenso è avvenuta:</w:t>
      </w:r>
    </w:p>
    <w:p w14:paraId="19ADB166" w14:textId="77777777"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34F35AE2">
        <w:rPr>
          <w:rFonts w:ascii="Times New Roman" w:eastAsia="Times New Roman" w:hAnsi="Times New Roman" w:cs="Times New Roman"/>
          <w:sz w:val="20"/>
          <w:szCs w:val="20"/>
        </w:rPr>
        <w:t>i</w:t>
      </w:r>
      <w:r w:rsidRPr="34F35A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>n lingua italiana</w:t>
      </w:r>
    </w:p>
    <w:p w14:paraId="1299C43A" w14:textId="77777777" w:rsidR="00FA2F37" w:rsidRPr="007F254D" w:rsidRDefault="00FA2F37" w:rsidP="00FA2F37">
      <w:pPr>
        <w:pStyle w:val="Paragrafoelenco"/>
        <w:pBdr>
          <w:top w:val="nil"/>
          <w:left w:val="nil"/>
          <w:bottom w:val="nil"/>
          <w:right w:val="nil"/>
          <w:between w:val="nil"/>
        </w:pBdr>
        <w:spacing w:before="120" w:after="120"/>
        <w:ind w:left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14:paraId="1290DD15" w14:textId="77777777" w:rsidR="00FA2F37" w:rsidRPr="007F254D" w:rsidRDefault="00FA2F37" w:rsidP="00FA2F37">
      <w:pPr>
        <w:pStyle w:val="Paragrafoelenco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before="120" w:after="120"/>
        <w:ind w:left="357" w:hanging="357"/>
        <w:jc w:val="both"/>
        <w:rPr>
          <w:rFonts w:ascii="Times New Roman" w:eastAsia="Times New Roman" w:hAnsi="Times New Roman" w:cs="Times New Roman"/>
          <w:color w:val="000000"/>
          <w:sz w:val="20"/>
          <w:szCs w:val="20"/>
        </w:rPr>
      </w:pPr>
      <w:r w:rsidRPr="34F35AE2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con traduzione in lingua comprensibile al paziente a mezzo di___________________. </w:t>
      </w:r>
    </w:p>
    <w:p w14:paraId="4DDBEF00" w14:textId="77777777" w:rsidR="00FA2F37" w:rsidRPr="007F254D" w:rsidRDefault="00FA2F37" w:rsidP="00FA2F37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Times New Roman" w:cs="Times New Roman"/>
          <w:color w:val="000000"/>
          <w:sz w:val="20"/>
          <w:szCs w:val="20"/>
        </w:rPr>
      </w:pPr>
      <w:bookmarkStart w:id="10" w:name="_Hlk129591490"/>
    </w:p>
    <w:p w14:paraId="167557C7" w14:textId="77777777"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  <w:bookmarkStart w:id="11" w:name="_Hlk72403362"/>
      <w:bookmarkStart w:id="12" w:name="_Hlk62963963"/>
      <w:r w:rsidRPr="007F254D">
        <w:rPr>
          <w:rFonts w:eastAsia="Times New Roman" w:cs="Times New Roman"/>
          <w:sz w:val="20"/>
          <w:szCs w:val="20"/>
          <w:lang w:eastAsia="ar-SA"/>
        </w:rPr>
        <w:t>Data: _________________</w:t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p w14:paraId="7EBBC097" w14:textId="77777777" w:rsidR="00FA2F37" w:rsidRPr="007F254D" w:rsidRDefault="00FA2F37" w:rsidP="00FA2F37">
      <w:pPr>
        <w:spacing w:line="276" w:lineRule="auto"/>
        <w:ind w:left="3600"/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>Firma Paziente e/o Legale Rappresentante: _________________________</w:t>
      </w:r>
    </w:p>
    <w:p w14:paraId="3461D779" w14:textId="77777777"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</w:p>
    <w:bookmarkEnd w:id="11"/>
    <w:p w14:paraId="776ACA01" w14:textId="77777777" w:rsidR="00FA2F37" w:rsidRPr="007F254D" w:rsidRDefault="00FA2F37" w:rsidP="00FA2F37">
      <w:pPr>
        <w:spacing w:after="120"/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 xml:space="preserve">Firma del Medico dell’U.O.: _______________________ </w:t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bookmarkEnd w:id="10"/>
    <w:p w14:paraId="3CF2D8B6" w14:textId="77777777" w:rsidR="00FA2F37" w:rsidRPr="007F254D" w:rsidRDefault="00FA2F37" w:rsidP="00FA2F37">
      <w:pPr>
        <w:rPr>
          <w:rFonts w:eastAsia="Times New Roman" w:cs="Times New Roman"/>
          <w:sz w:val="20"/>
          <w:szCs w:val="20"/>
          <w:lang w:eastAsia="ar-SA"/>
        </w:rPr>
      </w:pP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  <w:r w:rsidRPr="007F254D">
        <w:rPr>
          <w:rFonts w:eastAsia="Times New Roman" w:cs="Times New Roman"/>
          <w:sz w:val="20"/>
          <w:szCs w:val="20"/>
          <w:lang w:eastAsia="ar-SA"/>
        </w:rPr>
        <w:tab/>
      </w:r>
    </w:p>
    <w:p w14:paraId="0FB78278" w14:textId="08BA967D" w:rsidR="00FA2F37" w:rsidRDefault="00FA2F37" w:rsidP="00FA2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="Times New Roman"/>
          <w:sz w:val="20"/>
          <w:szCs w:val="20"/>
        </w:rPr>
      </w:pPr>
      <w:bookmarkStart w:id="13" w:name="_Hlk85308560"/>
      <w:bookmarkEnd w:id="12"/>
    </w:p>
    <w:p w14:paraId="792BF0A1" w14:textId="28562D2C" w:rsidR="00DB56A2" w:rsidRDefault="00DB56A2" w:rsidP="00FA2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="Times New Roman"/>
          <w:sz w:val="20"/>
          <w:szCs w:val="20"/>
        </w:rPr>
      </w:pPr>
    </w:p>
    <w:p w14:paraId="0D0FC369" w14:textId="769E6DA2" w:rsidR="00DB56A2" w:rsidRDefault="00DB56A2" w:rsidP="00FA2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="Times New Roman"/>
          <w:sz w:val="20"/>
          <w:szCs w:val="20"/>
        </w:rPr>
      </w:pPr>
      <w:r>
        <w:rPr>
          <w:noProof/>
          <w:lang w:eastAsia="it-IT" w:bidi="ar-SA"/>
        </w:rPr>
        <w:drawing>
          <wp:inline distT="0" distB="0" distL="0" distR="0" wp14:anchorId="12D8B576" wp14:editId="6703AA27">
            <wp:extent cx="6261008" cy="2446655"/>
            <wp:effectExtent l="0" t="0" r="6985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6949" t="29035" r="19910" b="18456"/>
                    <a:stretch/>
                  </pic:blipFill>
                  <pic:spPr bwMode="auto">
                    <a:xfrm>
                      <a:off x="0" y="0"/>
                      <a:ext cx="6277993" cy="2453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E0CE99" w14:textId="6F456608" w:rsidR="00DB56A2" w:rsidRDefault="00DB56A2" w:rsidP="00FA2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="Times New Roman"/>
          <w:sz w:val="20"/>
          <w:szCs w:val="20"/>
        </w:rPr>
      </w:pPr>
      <w:r>
        <w:rPr>
          <w:rFonts w:cs="Times New Roman"/>
          <w:sz w:val="20"/>
          <w:szCs w:val="20"/>
        </w:rPr>
        <w:t xml:space="preserve">Fonte: </w:t>
      </w:r>
      <w:r>
        <w:rPr>
          <w:rFonts w:ascii="STIX-Regular" w:eastAsia="STIX-Regular" w:cs="STIX-Regular"/>
          <w:kern w:val="0"/>
          <w:sz w:val="17"/>
          <w:szCs w:val="17"/>
          <w:lang w:bidi="ar-SA"/>
        </w:rPr>
        <w:t>Ann Surg Oncol (2024) 31:6</w:t>
      </w:r>
      <w:r>
        <w:rPr>
          <w:rFonts w:ascii="STIX-Regular" w:eastAsia="STIX-Regular" w:cs="STIX-Regular" w:hint="eastAsia"/>
          <w:kern w:val="0"/>
          <w:sz w:val="17"/>
          <w:szCs w:val="17"/>
          <w:lang w:bidi="ar-SA"/>
        </w:rPr>
        <w:t>–</w:t>
      </w:r>
      <w:r>
        <w:rPr>
          <w:rFonts w:ascii="STIX-Regular" w:eastAsia="STIX-Regular" w:cs="STIX-Regular"/>
          <w:kern w:val="0"/>
          <w:sz w:val="17"/>
          <w:szCs w:val="17"/>
          <w:lang w:bidi="ar-SA"/>
        </w:rPr>
        <w:t>9</w:t>
      </w:r>
    </w:p>
    <w:p w14:paraId="61D4F686" w14:textId="1519695A" w:rsidR="00DB56A2" w:rsidRDefault="00DB56A2" w:rsidP="00FA2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="Times New Roman"/>
          <w:sz w:val="20"/>
          <w:szCs w:val="20"/>
        </w:rPr>
      </w:pPr>
    </w:p>
    <w:p w14:paraId="0AEB5999" w14:textId="77777777" w:rsidR="00DB56A2" w:rsidRPr="007F254D" w:rsidRDefault="00DB56A2" w:rsidP="00FA2F37">
      <w:pPr>
        <w:pBdr>
          <w:top w:val="nil"/>
          <w:left w:val="nil"/>
          <w:bottom w:val="nil"/>
          <w:right w:val="nil"/>
          <w:between w:val="nil"/>
        </w:pBdr>
        <w:ind w:left="360"/>
        <w:jc w:val="both"/>
        <w:rPr>
          <w:rFonts w:cs="Times New Roman"/>
          <w:sz w:val="20"/>
          <w:szCs w:val="20"/>
        </w:rPr>
      </w:pPr>
    </w:p>
    <w:bookmarkEnd w:id="13"/>
    <w:p w14:paraId="0562CB0E" w14:textId="77777777" w:rsidR="00E27BC9" w:rsidRDefault="00E27BC9" w:rsidP="00593D20">
      <w:pPr>
        <w:pStyle w:val="Textbody"/>
        <w:jc w:val="both"/>
        <w:rPr>
          <w:b/>
          <w:color w:val="000000"/>
          <w:sz w:val="20"/>
          <w:szCs w:val="20"/>
        </w:rPr>
      </w:pPr>
    </w:p>
    <w:p w14:paraId="34CE0A41" w14:textId="02C99D3F" w:rsidR="00E27BC9" w:rsidRDefault="00E27BC9" w:rsidP="00D97513">
      <w:pPr>
        <w:pStyle w:val="Textbody"/>
        <w:jc w:val="center"/>
        <w:rPr>
          <w:b/>
          <w:color w:val="000000"/>
          <w:sz w:val="20"/>
          <w:szCs w:val="20"/>
        </w:rPr>
      </w:pPr>
      <w:r>
        <w:rPr>
          <w:noProof/>
          <w:lang w:eastAsia="it-IT" w:bidi="ar-SA"/>
        </w:rPr>
        <w:lastRenderedPageBreak/>
        <w:drawing>
          <wp:inline distT="0" distB="0" distL="0" distR="0" wp14:anchorId="4177FDB4" wp14:editId="07777777">
            <wp:extent cx="2901975" cy="2714400"/>
            <wp:effectExtent l="0" t="0" r="0" b="0"/>
            <wp:docPr id="2" name="Immagine 2" descr="C:\Users\s.defranciscis\Desktop\IMMAGINE ADDOM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 descr="C:\Users\s.defranciscis\Desktop\IMMAGINE ADDOME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75" cy="27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F1AF0">
        <w:rPr>
          <w:b/>
          <w:color w:val="000000"/>
          <w:sz w:val="20"/>
          <w:szCs w:val="20"/>
        </w:rPr>
        <w:t xml:space="preserve">           </w:t>
      </w:r>
      <w:r w:rsidR="007F1AF0">
        <w:rPr>
          <w:noProof/>
          <w:lang w:eastAsia="it-IT" w:bidi="ar-SA"/>
        </w:rPr>
        <w:drawing>
          <wp:inline distT="0" distB="0" distL="0" distR="0" wp14:anchorId="49D86EAA" wp14:editId="09DFAD9C">
            <wp:extent cx="2242268" cy="2623042"/>
            <wp:effectExtent l="0" t="0" r="5715" b="6350"/>
            <wp:docPr id="225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95973" cy="26858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116F48D" w14:textId="77777777" w:rsidR="000B2AE5" w:rsidRPr="00593D20" w:rsidRDefault="00D235B6" w:rsidP="00593D20">
      <w:pPr>
        <w:pStyle w:val="Textbody"/>
        <w:jc w:val="both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RIFERIMENTI BIBLIOGRAFICI</w:t>
      </w:r>
    </w:p>
    <w:p w14:paraId="0415766A" w14:textId="77777777" w:rsidR="00593D20" w:rsidRPr="00E27BC9" w:rsidRDefault="001E0757" w:rsidP="00E27BC9">
      <w:pPr>
        <w:pStyle w:val="Textbody"/>
        <w:spacing w:after="0"/>
        <w:jc w:val="both"/>
        <w:rPr>
          <w:noProof/>
          <w:sz w:val="20"/>
          <w:szCs w:val="20"/>
        </w:rPr>
      </w:pPr>
      <w:r w:rsidRPr="00E27BC9">
        <w:rPr>
          <w:noProof/>
          <w:sz w:val="20"/>
          <w:szCs w:val="20"/>
        </w:rPr>
        <w:t xml:space="preserve">- </w:t>
      </w:r>
      <w:r w:rsidR="00593D20" w:rsidRPr="00E27BC9">
        <w:rPr>
          <w:noProof/>
          <w:sz w:val="20"/>
          <w:szCs w:val="20"/>
        </w:rPr>
        <w:t xml:space="preserve"> AIOM (Associazione Italiana di Oncologia Medica) Linee Guida Tumori del Colon 2020- Aggiornato ad Ottobre 2020</w:t>
      </w:r>
      <w:r w:rsidR="00593D20" w:rsidRPr="00E27BC9">
        <w:rPr>
          <w:sz w:val="20"/>
          <w:szCs w:val="20"/>
        </w:rPr>
        <w:t xml:space="preserve"> </w:t>
      </w:r>
      <w:hyperlink r:id="rId10" w:history="1">
        <w:r w:rsidR="00593D20" w:rsidRPr="00E27BC9">
          <w:rPr>
            <w:rStyle w:val="Collegamentoipertestuale"/>
            <w:noProof/>
            <w:sz w:val="20"/>
            <w:szCs w:val="20"/>
          </w:rPr>
          <w:t>www.aiom.it/wp-content/uploads/2020/10/2020_LG_AIOM_Colon.pdf</w:t>
        </w:r>
      </w:hyperlink>
      <w:r w:rsidR="008C0644" w:rsidRPr="00E27BC9">
        <w:rPr>
          <w:noProof/>
          <w:sz w:val="20"/>
          <w:szCs w:val="20"/>
        </w:rPr>
        <w:t xml:space="preserve"> </w:t>
      </w:r>
      <w:r w:rsidR="00593D20" w:rsidRPr="00E27BC9">
        <w:rPr>
          <w:noProof/>
          <w:sz w:val="20"/>
          <w:szCs w:val="20"/>
        </w:rPr>
        <w:t xml:space="preserve"> </w:t>
      </w:r>
    </w:p>
    <w:p w14:paraId="5A1A0E9B" w14:textId="77777777" w:rsidR="008C0644" w:rsidRPr="0091326B" w:rsidRDefault="008C0644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Flynn DE, Mao D, Yerkovich ST, Franz R, Iswariah H, Hughes A, Shaw IM, Tam DPL, Chandrasegaram MD. The impact of comorbidities on post-operative complications following colorectal cancer surgery. PLoS One. 2020 Dec 23;15(12):e0243995.</w:t>
      </w:r>
    </w:p>
    <w:p w14:paraId="6F66F82E" w14:textId="77777777" w:rsidR="00141B57" w:rsidRPr="0091326B" w:rsidRDefault="00593D20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 xml:space="preserve">- </w:t>
      </w:r>
      <w:r w:rsidR="00141B57" w:rsidRPr="0091326B">
        <w:rPr>
          <w:noProof/>
          <w:sz w:val="20"/>
          <w:szCs w:val="20"/>
          <w:lang w:val="en-GB"/>
        </w:rPr>
        <w:t xml:space="preserve">Chen D, et al.  </w:t>
      </w:r>
      <w:hyperlink r:id="rId11" w:history="1">
        <w:r w:rsidR="00141B57" w:rsidRPr="0091326B">
          <w:rPr>
            <w:noProof/>
            <w:sz w:val="20"/>
            <w:szCs w:val="20"/>
            <w:lang w:val="en-GB"/>
          </w:rPr>
          <w:t xml:space="preserve">Postoperative bleeding risk prediction for patients undergoing colorectal surgery. </w:t>
        </w:r>
      </w:hyperlink>
      <w:r w:rsidR="00141B57" w:rsidRPr="0091326B">
        <w:rPr>
          <w:noProof/>
          <w:sz w:val="20"/>
          <w:szCs w:val="20"/>
          <w:lang w:val="en-GB"/>
        </w:rPr>
        <w:t xml:space="preserve"> Surgery. 2018 Dec;164(6):1209-1216</w:t>
      </w:r>
    </w:p>
    <w:p w14:paraId="63FD6353" w14:textId="77777777" w:rsidR="00141B57" w:rsidRPr="0091326B" w:rsidRDefault="00141B57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Lemmens VE, Janssen-Heijnen ML, Houterman S, Verheij KD, Martijn H, van de Poll-Franse L, Coebergh JW. Which comorbid conditions predict complications after surgery for colorectal cancer?  World J Surg. 2007 Jan;31(1):192-9. doi: 10.1007/s00268-005-0711-8</w:t>
      </w:r>
    </w:p>
    <w:p w14:paraId="76712076" w14:textId="77777777" w:rsidR="00141B57" w:rsidRPr="0091326B" w:rsidRDefault="00141B57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Krielen P, Stommel MWJ, Pargmae P, Bouvy ND, Bakkum EA, Ellis H, Parker MC, Griffiths EA, van Goor H, Ten Broek RPG. Adhesion-related readmissions after open and laparoscopic surgery: a retrospective cohort study (SCAR update). Lancet. 2020 Jan 4;395(10217):33-41.</w:t>
      </w:r>
    </w:p>
    <w:p w14:paraId="344063BC" w14:textId="77777777" w:rsidR="00F5581D" w:rsidRPr="0091326B" w:rsidRDefault="00F5581D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 xml:space="preserve">- Aquina C, Mohile S, Tejani M, Becerra A, Xu Z, Hensley B, et al. The impact of age on complications, survival, and cause of death following colon cancer surgery. Br J Cancer. 2017;116:389–97. </w:t>
      </w:r>
    </w:p>
    <w:p w14:paraId="72D6C444" w14:textId="77777777" w:rsidR="004E4C72" w:rsidRPr="0091326B" w:rsidRDefault="004E4C72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Tatar C, Benlice C, Delaney CP, Holubar SD, Liska D, Steele SR, Gorgun E. Modified frailty index predicts high-risk patients for readmission after colorectal surgery for cancer. Am J Surg. 2020 Jul;220(1):187-190.</w:t>
      </w:r>
    </w:p>
    <w:p w14:paraId="11CB7FE7" w14:textId="77777777" w:rsidR="00D312C9" w:rsidRPr="0091326B" w:rsidRDefault="00D312C9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Zimmermann MS, Wellner U, Laubert T, Ellebrecht DB, Bruch HP, Keck T, Schlöricke E, Benecke CR. Influence of Anastomotic Leak After Elective Colorectal Cancer Resection on Survival and Local Recurrence: A Propensity Score Analysis. Dis Colon Rectum. 2019 Mar;62(3):286-293.</w:t>
      </w:r>
    </w:p>
    <w:p w14:paraId="11700DB5" w14:textId="77777777" w:rsidR="00D312C9" w:rsidRPr="0091326B" w:rsidRDefault="00D312C9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Chen D, Afzal N, Sohn S, Habermann EB, Naessens JM, Larson DW, Liu H. Postoperative bleeding risk prediction for patients undergoing colorectal surgery. Surgery. 2018 Dec;164(6):1209-1216.</w:t>
      </w:r>
    </w:p>
    <w:p w14:paraId="0C62948B" w14:textId="77777777" w:rsidR="00FA5767" w:rsidRPr="0091326B" w:rsidRDefault="00FA5767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Grosso G, Biondi A, Marventano S, Mistretta A, Calabrese G, Basile F. Major postoperative complications and survival for colon cancer elderly patients. BMC Surg. 2012;12(1):20</w:t>
      </w:r>
    </w:p>
    <w:p w14:paraId="344BA02D" w14:textId="77777777" w:rsidR="008C0644" w:rsidRPr="0091326B" w:rsidRDefault="008C0644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Tekkis PP, Kessaris N, Kocher HM, Poloniecki JD, Lyttle J, Windsor AC. Evaluation of POSSUM and P-POSSUM scoring systems in patients undergoing colorectal surgery. Br J Surg. 2003 Mar;90(3):340-5.</w:t>
      </w:r>
    </w:p>
    <w:p w14:paraId="0321D8D6" w14:textId="77777777" w:rsidR="008C0644" w:rsidRPr="0091326B" w:rsidRDefault="008C0644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P P Tekkis, D R Prytherch, H M Kocher, A Senapati, J D Poloniecki, J D Stamatakis, A C J Windsor, Development of a dedicated risk-adjustment scoring system for colorectal surgery (colorectal POSSUM), British Journal of Surgery, Volume 91, Issue 9, September 2004, Pages 1174–1182</w:t>
      </w:r>
    </w:p>
    <w:p w14:paraId="41E86CFB" w14:textId="77777777" w:rsidR="00593D20" w:rsidRPr="0091326B" w:rsidRDefault="00593D20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>- Merchea A, Dozois EJ, Wang JK, Larson DW. Anatomicmechanisms for splenic injury during colorectal surgery. ClinAnat 2012; 25: 212–7.</w:t>
      </w:r>
    </w:p>
    <w:p w14:paraId="563BEC9D" w14:textId="77777777" w:rsidR="00FA5767" w:rsidRPr="0091326B" w:rsidRDefault="00593D20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 xml:space="preserve">- Choi HK, Law WL, Ho JW. Leakage after resection and intraperitoneal anastomosis for colorectal malignancy: analysis of risk factors. Dis Colon Rectum. 2006;49:1719–1725. </w:t>
      </w:r>
    </w:p>
    <w:p w14:paraId="1EA6A951" w14:textId="77777777" w:rsidR="00C81110" w:rsidRPr="0091326B" w:rsidRDefault="00FA5767" w:rsidP="00E27BC9">
      <w:pPr>
        <w:pStyle w:val="Textbody"/>
        <w:spacing w:after="0"/>
        <w:jc w:val="both"/>
        <w:rPr>
          <w:noProof/>
          <w:sz w:val="20"/>
          <w:szCs w:val="20"/>
          <w:lang w:val="en-GB"/>
        </w:rPr>
      </w:pPr>
      <w:r w:rsidRPr="0091326B">
        <w:rPr>
          <w:noProof/>
          <w:sz w:val="20"/>
          <w:szCs w:val="20"/>
          <w:lang w:val="en-GB"/>
        </w:rPr>
        <w:t xml:space="preserve">- </w:t>
      </w:r>
      <w:r w:rsidR="00593D20" w:rsidRPr="0091326B">
        <w:rPr>
          <w:noProof/>
          <w:sz w:val="20"/>
          <w:szCs w:val="20"/>
          <w:lang w:val="en-GB"/>
        </w:rPr>
        <w:t>Sørensen LT, Jørgensen T, Kirkeby LT, et al. Smoking and alcohol abuse are major risk factors for anastomotic leakage in colorectal surgery. Br J Surg. 1999;86:927–931.</w:t>
      </w:r>
    </w:p>
    <w:sectPr w:rsidR="00C81110" w:rsidRPr="0091326B" w:rsidSect="007A20E4">
      <w:headerReference w:type="default" r:id="rId12"/>
      <w:footerReference w:type="default" r:id="rId13"/>
      <w:pgSz w:w="11906" w:h="16838"/>
      <w:pgMar w:top="1134" w:right="1134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211727" w14:textId="77777777" w:rsidR="001D1EFD" w:rsidRDefault="001D1EFD">
      <w:r>
        <w:separator/>
      </w:r>
    </w:p>
  </w:endnote>
  <w:endnote w:type="continuationSeparator" w:id="0">
    <w:p w14:paraId="0192C7E2" w14:textId="77777777" w:rsidR="001D1EFD" w:rsidRDefault="001D1E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OpenSymbol">
    <w:altName w:val="Cambria"/>
    <w:charset w:val="00"/>
    <w:family w:val="auto"/>
    <w:pitch w:val="variable"/>
    <w:sig w:usb0="800000AF" w:usb1="1001ECEA" w:usb2="00000000" w:usb3="00000000" w:csb0="0000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auto"/>
    <w:pitch w:val="default"/>
  </w:font>
  <w:font w:name="STIX-Regular">
    <w:altName w:val="MS Gothic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D6B04F" w14:textId="77777777" w:rsidR="00FA2F37" w:rsidRDefault="00FA2F37" w:rsidP="00AC33C7">
    <w:r w:rsidRPr="00AC33C7">
      <w:t xml:space="preserve"> </w:t>
    </w:r>
  </w:p>
  <w:p w14:paraId="206B61BD" w14:textId="77777777" w:rsidR="00FA2F37" w:rsidRPr="00AC33C7" w:rsidRDefault="00FA2F37" w:rsidP="00AC33C7">
    <w:pPr>
      <w:rPr>
        <w:rFonts w:eastAsia="Times New Roman" w:cs="Times New Roman"/>
        <w:kern w:val="0"/>
        <w:sz w:val="20"/>
        <w:szCs w:val="20"/>
        <w:lang w:eastAsia="ar-SA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 xml:space="preserve">Firma del Medico dell’U.O.: _______________________ </w:t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</w:p>
  <w:p w14:paraId="2946DB82" w14:textId="77777777" w:rsidR="00FA2F37" w:rsidRPr="00AC33C7" w:rsidRDefault="00FA2F37" w:rsidP="00AC33C7">
    <w:pPr>
      <w:widowControl/>
      <w:autoSpaceDN/>
      <w:textAlignment w:val="auto"/>
      <w:rPr>
        <w:rFonts w:eastAsia="Times New Roman" w:cs="Times New Roman"/>
        <w:kern w:val="0"/>
        <w:sz w:val="20"/>
        <w:szCs w:val="20"/>
        <w:lang w:eastAsia="ar-SA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ab/>
    </w:r>
  </w:p>
  <w:p w14:paraId="2617AB9B" w14:textId="77777777" w:rsidR="00FA2F37" w:rsidRPr="00AC33C7" w:rsidRDefault="00FA2F37" w:rsidP="00AC33C7">
    <w:pPr>
      <w:widowControl/>
      <w:tabs>
        <w:tab w:val="center" w:pos="4819"/>
        <w:tab w:val="right" w:pos="9638"/>
      </w:tabs>
      <w:autoSpaceDN/>
      <w:textAlignment w:val="auto"/>
      <w:rPr>
        <w:rFonts w:ascii="Liberation Serif" w:eastAsia="Liberation Serif" w:hAnsi="Liberation Serif" w:cs="Liberation Serif"/>
        <w:kern w:val="0"/>
        <w:szCs w:val="21"/>
        <w:lang w:eastAsia="it-IT" w:bidi="ar-SA"/>
      </w:rPr>
    </w:pPr>
    <w:r w:rsidRPr="00AC33C7">
      <w:rPr>
        <w:rFonts w:eastAsia="Times New Roman" w:cs="Times New Roman"/>
        <w:kern w:val="0"/>
        <w:sz w:val="20"/>
        <w:szCs w:val="20"/>
        <w:lang w:eastAsia="ar-SA" w:bidi="ar-SA"/>
      </w:rPr>
      <w:t xml:space="preserve">                                                                         Firma Paziente e/o Legale Rappresentante: _________________________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C158C12" w14:textId="77777777" w:rsidR="001D1EFD" w:rsidRDefault="001D1EFD">
      <w:r>
        <w:rPr>
          <w:color w:val="000000"/>
        </w:rPr>
        <w:separator/>
      </w:r>
    </w:p>
  </w:footnote>
  <w:footnote w:type="continuationSeparator" w:id="0">
    <w:p w14:paraId="14CDC593" w14:textId="77777777" w:rsidR="001D1EFD" w:rsidRDefault="001D1EF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FE7E1E" w14:textId="726CB923" w:rsidR="00FA2F37" w:rsidRDefault="001D1EFD">
    <w:pPr>
      <w:pStyle w:val="Intestazione"/>
      <w:rPr>
        <w:color w:val="801900"/>
      </w:rPr>
    </w:pPr>
    <w:sdt>
      <w:sdtPr>
        <w:rPr>
          <w:color w:val="801900"/>
        </w:rPr>
        <w:id w:val="-88240527"/>
        <w:docPartObj>
          <w:docPartGallery w:val="Page Numbers (Margins)"/>
          <w:docPartUnique/>
        </w:docPartObj>
      </w:sdtPr>
      <w:sdtEndPr/>
      <w:sdtContent>
        <w:r w:rsidR="00DC08BE">
          <w:rPr>
            <w:noProof/>
            <w:color w:val="801900"/>
            <w:lang w:eastAsia="it-IT" w:bidi="ar-SA"/>
          </w:rPr>
          <mc:AlternateContent>
            <mc:Choice Requires="wpg">
              <w:drawing>
                <wp:anchor distT="0" distB="0" distL="114300" distR="114300" simplePos="0" relativeHeight="251661312" behindDoc="0" locked="0" layoutInCell="0" allowOverlap="1" wp14:anchorId="0B4EFB7E" wp14:editId="53294C9B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20000</wp14:pctPosVOffset>
                      </wp:positionV>
                    </mc:Choice>
                    <mc:Fallback>
                      <wp:positionV relativeFrom="page">
                        <wp:posOffset>2138045</wp:posOffset>
                      </wp:positionV>
                    </mc:Fallback>
                  </mc:AlternateContent>
                  <wp:extent cx="488315" cy="237490"/>
                  <wp:effectExtent l="0" t="0" r="0" b="0"/>
                  <wp:wrapNone/>
                  <wp:docPr id="3" name="Grup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88315" cy="237490"/>
                            <a:chOff x="689" y="3255"/>
                            <a:chExt cx="769" cy="374"/>
                          </a:xfrm>
                        </wpg:grpSpPr>
                        <wps:wsp>
                          <wps:cNvPr id="4" name="Text Box 7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89" y="3263"/>
                              <a:ext cx="769" cy="36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/>
                              <a:ext uri="{91240B29-F687-4f45-9708-019B960494DF}"/>
                            </a:extLst>
                          </wps:spPr>
                          <wps:txbx>
                            <w:txbxContent>
                              <w:p w14:paraId="0AEEA334" w14:textId="590C5218" w:rsidR="00FA2F37" w:rsidRDefault="001C2E80">
                                <w:pPr>
                                  <w:pStyle w:val="Intestazione"/>
                                  <w:jc w:val="center"/>
                                </w:pP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begin"/>
                                </w:r>
                                <w:r w:rsidR="00FA2F37">
                                  <w:instrText>PAGE    \* MERGEFORMAT</w:instrText>
                                </w:r>
                                <w:r>
                                  <w:rPr>
                                    <w:sz w:val="22"/>
                                    <w:szCs w:val="22"/>
                                  </w:rPr>
                                  <w:fldChar w:fldCharType="separate"/>
                                </w:r>
                                <w:r w:rsidR="0071763D" w:rsidRPr="0071763D">
                                  <w:rPr>
                                    <w:rStyle w:val="Numeropagina"/>
                                    <w:b/>
                                    <w:bCs/>
                                    <w:noProof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t>6</w:t>
                                </w:r>
                                <w:r>
                                  <w:rPr>
                                    <w:rStyle w:val="Numeropagina"/>
                                    <w:b/>
                                    <w:bCs/>
                                    <w:color w:val="7F5F00" w:themeColor="accent4" w:themeShade="7F"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  <wpg:grpSp>
                          <wpg:cNvPr id="5" name="Group 72"/>
                          <wpg:cNvGrpSpPr>
                            <a:grpSpLocks/>
                          </wpg:cNvGrpSpPr>
                          <wpg:grpSpPr bwMode="auto">
                            <a:xfrm>
                              <a:off x="886" y="3255"/>
                              <a:ext cx="374" cy="374"/>
                              <a:chOff x="1453" y="14832"/>
                              <a:chExt cx="374" cy="374"/>
                            </a:xfrm>
                          </wpg:grpSpPr>
                          <wps:wsp>
                            <wps:cNvPr id="6" name="Oval 7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53" y="14832"/>
                                <a:ext cx="374" cy="374"/>
                              </a:xfrm>
                              <a:prstGeom prst="ellipse">
                                <a:avLst/>
                              </a:prstGeom>
                              <a:noFill/>
                              <a:ln w="6350">
                                <a:solidFill>
                                  <a:srgbClr val="84A2C6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7" name="Oval 7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462" y="14835"/>
                                <a:ext cx="101" cy="101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84A2C6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/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B4EFB7E" id="Gruppo 3" o:spid="_x0000_s1026" style="position:absolute;margin-left:0;margin-top:0;width:38.45pt;height:18.7pt;z-index:251661312;mso-top-percent:200;mso-position-horizontal:center;mso-position-horizontal-relative:right-margin-area;mso-position-vertical-relative:page;mso-top-percent:200" coordorigin="689,3255" coordsize="769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" o:allowincell="f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1" o:spid="_x0000_s1027" type="#_x0000_t202" style="position:absolute;left:689;top:3263;width:769;height:3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" filled="f" stroked="f">
                    <v:textbox inset="0,0,0,0">
                      <w:txbxContent>
                        <w:p w14:paraId="0AEEA334" w14:textId="590C5218" w:rsidR="00FA2F37" w:rsidRDefault="001C2E80">
                          <w:pPr>
                            <w:pStyle w:val="Intestazione"/>
                            <w:jc w:val="center"/>
                          </w:pPr>
                          <w:r>
                            <w:rPr>
                              <w:sz w:val="22"/>
                              <w:szCs w:val="22"/>
                            </w:rPr>
                            <w:fldChar w:fldCharType="begin"/>
                          </w:r>
                          <w:r w:rsidR="00FA2F37">
                            <w:instrText>PAGE    \* MERGEFORMAT</w:instrText>
                          </w:r>
                          <w:r>
                            <w:rPr>
                              <w:sz w:val="22"/>
                              <w:szCs w:val="22"/>
                            </w:rPr>
                            <w:fldChar w:fldCharType="separate"/>
                          </w:r>
                          <w:r w:rsidR="0071763D" w:rsidRPr="0071763D">
                            <w:rPr>
                              <w:rStyle w:val="Numeropagina"/>
                              <w:b/>
                              <w:bCs/>
                              <w:noProof/>
                              <w:color w:val="7F5F00" w:themeColor="accent4" w:themeShade="7F"/>
                              <w:sz w:val="16"/>
                              <w:szCs w:val="16"/>
                            </w:rPr>
                            <w:t>6</w:t>
                          </w:r>
                          <w:r>
                            <w:rPr>
                              <w:rStyle w:val="Numeropagina"/>
                              <w:b/>
                              <w:bCs/>
                              <w:color w:val="7F5F00" w:themeColor="accent4" w:themeShade="7F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72" o:spid="_x0000_s1028" style="position:absolute;left:886;top:3255;width:374;height:374" coordorigin="1453,14832" coordsize="374,3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oval id="Oval 73" o:spid="_x0000_s1029" style="position:absolute;left:1453;top:14832;width:374;height:3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" filled="f" strokecolor="#84a2c6" strokeweight=".5pt"/>
                    <v:oval id="Oval 74" o:spid="_x0000_s1030" style="position:absolute;left:1462;top:14835;width:101;height:10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" fillcolor="#84a2c6" stroked="f"/>
                  </v:group>
                  <w10:wrap anchorx="margin" anchory="page"/>
                </v:group>
              </w:pict>
            </mc:Fallback>
          </mc:AlternateContent>
        </w:r>
      </w:sdtContent>
    </w:sdt>
    <w:r w:rsidR="00FA2F37" w:rsidRPr="00AC33C7">
      <w:rPr>
        <w:rFonts w:ascii="Liberation Serif" w:eastAsia="Liberation Serif" w:hAnsi="Liberation Serif" w:cs="Liberation Serif"/>
        <w:noProof/>
        <w:kern w:val="0"/>
        <w:lang w:eastAsia="it-IT" w:bidi="ar-SA"/>
      </w:rPr>
      <w:drawing>
        <wp:anchor distT="0" distB="0" distL="114300" distR="114300" simplePos="0" relativeHeight="251659264" behindDoc="0" locked="0" layoutInCell="1" allowOverlap="1" wp14:anchorId="667EBC68" wp14:editId="07777777">
          <wp:simplePos x="0" y="0"/>
          <wp:positionH relativeFrom="margin">
            <wp:align>right</wp:align>
          </wp:positionH>
          <wp:positionV relativeFrom="paragraph">
            <wp:posOffset>-350520</wp:posOffset>
          </wp:positionV>
          <wp:extent cx="1320800" cy="474980"/>
          <wp:effectExtent l="0" t="0" r="0" b="1270"/>
          <wp:wrapSquare wrapText="bothSides" distT="0" distB="0" distL="114300" distR="114300"/>
          <wp:docPr id="2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20800" cy="47498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FA2F37">
      <w:rPr>
        <w:color w:val="801900"/>
      </w:rPr>
      <w:t>LOGO AZIENDA</w:t>
    </w:r>
  </w:p>
</w:hdr>
</file>

<file path=word/intelligence2.xml><?xml version="1.0" encoding="utf-8"?>
<int2:intelligence xmlns:int2="http://schemas.microsoft.com/office/intelligence/2020/intelligence">
  <int2:observations>
    <int2:textHash int2:hashCode="bd1hqni+DeRmB1" int2:id="1d29M8AA">
      <int2:state int2:type="AugLoop_Text_Critique" int2:value="Rejected"/>
    </int2:textHash>
    <int2:bookmark int2:bookmarkName="_Int_LXUO7Lx7" int2:invalidationBookmarkName="" int2:hashCode="hvfkN/qlp/zhXR" int2:id="Kwfrh8mj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6"/>
    <w:multiLevelType w:val="multilevel"/>
    <w:tmpl w:val="00000006"/>
    <w:name w:val="WWNum8"/>
    <w:lvl w:ilvl="0">
      <w:start w:val="1"/>
      <w:numFmt w:val="bullet"/>
      <w:lvlText w:val=""/>
      <w:lvlJc w:val="left"/>
      <w:pPr>
        <w:tabs>
          <w:tab w:val="num" w:pos="0"/>
        </w:tabs>
        <w:ind w:left="360" w:hanging="360"/>
      </w:pPr>
      <w:rPr>
        <w:rFonts w:ascii="Times New Roman" w:hAnsi="Times New Roman"/>
        <w:sz w:val="20"/>
        <w:szCs w:val="16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1" w15:restartNumberingAfterBreak="0">
    <w:nsid w:val="1D1153C2"/>
    <w:multiLevelType w:val="hybridMultilevel"/>
    <w:tmpl w:val="BFF6D79E"/>
    <w:lvl w:ilvl="0" w:tplc="600C4A3E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17298"/>
    <w:multiLevelType w:val="hybridMultilevel"/>
    <w:tmpl w:val="FD564E66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283D6320"/>
    <w:multiLevelType w:val="multilevel"/>
    <w:tmpl w:val="3F9CA3F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4" w15:restartNumberingAfterBreak="0">
    <w:nsid w:val="30A61048"/>
    <w:multiLevelType w:val="hybridMultilevel"/>
    <w:tmpl w:val="82AC8B9C"/>
    <w:lvl w:ilvl="0" w:tplc="D34C8032">
      <w:start w:val="1"/>
      <w:numFmt w:val="bullet"/>
      <w:lvlText w:val="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D4073F"/>
    <w:multiLevelType w:val="multilevel"/>
    <w:tmpl w:val="612440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6" w15:restartNumberingAfterBreak="0">
    <w:nsid w:val="4BC744E3"/>
    <w:multiLevelType w:val="multilevel"/>
    <w:tmpl w:val="D980807A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7" w15:restartNumberingAfterBreak="0">
    <w:nsid w:val="4C9A7A6B"/>
    <w:multiLevelType w:val="multilevel"/>
    <w:tmpl w:val="5FD03E7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8" w15:restartNumberingAfterBreak="0">
    <w:nsid w:val="600E4D62"/>
    <w:multiLevelType w:val="multilevel"/>
    <w:tmpl w:val="E09EB7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EF21A3"/>
    <w:multiLevelType w:val="hybridMultilevel"/>
    <w:tmpl w:val="59F0BE20"/>
    <w:lvl w:ilvl="0" w:tplc="EF7C2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FBC546E"/>
    <w:multiLevelType w:val="hybridMultilevel"/>
    <w:tmpl w:val="B0067924"/>
    <w:lvl w:ilvl="0" w:tplc="DBC4897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7B8B5AF5"/>
    <w:multiLevelType w:val="hybridMultilevel"/>
    <w:tmpl w:val="70DE9368"/>
    <w:lvl w:ilvl="0" w:tplc="EF7C289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3"/>
  </w:num>
  <w:num w:numId="4">
    <w:abstractNumId w:val="5"/>
  </w:num>
  <w:num w:numId="5">
    <w:abstractNumId w:val="10"/>
  </w:num>
  <w:num w:numId="6">
    <w:abstractNumId w:val="0"/>
  </w:num>
  <w:num w:numId="7">
    <w:abstractNumId w:val="4"/>
  </w:num>
  <w:num w:numId="8">
    <w:abstractNumId w:val="8"/>
  </w:num>
  <w:num w:numId="9">
    <w:abstractNumId w:val="2"/>
  </w:num>
  <w:num w:numId="10">
    <w:abstractNumId w:val="11"/>
  </w:num>
  <w:num w:numId="11">
    <w:abstractNumId w:val="9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9"/>
  <w:autoHyphenation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10"/>
    <w:rsid w:val="00011E23"/>
    <w:rsid w:val="0001715A"/>
    <w:rsid w:val="00017A61"/>
    <w:rsid w:val="000213C7"/>
    <w:rsid w:val="000A15AA"/>
    <w:rsid w:val="000B2AE5"/>
    <w:rsid w:val="000C143C"/>
    <w:rsid w:val="000E4029"/>
    <w:rsid w:val="00141B57"/>
    <w:rsid w:val="001C2E80"/>
    <w:rsid w:val="001D1E36"/>
    <w:rsid w:val="001D1EFD"/>
    <w:rsid w:val="001E0757"/>
    <w:rsid w:val="001E54C7"/>
    <w:rsid w:val="00222C53"/>
    <w:rsid w:val="00274F3D"/>
    <w:rsid w:val="00292390"/>
    <w:rsid w:val="00293729"/>
    <w:rsid w:val="002D5BE6"/>
    <w:rsid w:val="0033498B"/>
    <w:rsid w:val="00356B5B"/>
    <w:rsid w:val="003734DA"/>
    <w:rsid w:val="003954EE"/>
    <w:rsid w:val="003C0A46"/>
    <w:rsid w:val="003E2CE8"/>
    <w:rsid w:val="004057DF"/>
    <w:rsid w:val="00412BFF"/>
    <w:rsid w:val="004174AE"/>
    <w:rsid w:val="00431784"/>
    <w:rsid w:val="00477144"/>
    <w:rsid w:val="00482F12"/>
    <w:rsid w:val="00492656"/>
    <w:rsid w:val="004E4C72"/>
    <w:rsid w:val="004F08B7"/>
    <w:rsid w:val="00511329"/>
    <w:rsid w:val="0051162D"/>
    <w:rsid w:val="0051241E"/>
    <w:rsid w:val="005149AB"/>
    <w:rsid w:val="0052269B"/>
    <w:rsid w:val="00593D20"/>
    <w:rsid w:val="005C3864"/>
    <w:rsid w:val="005F14EC"/>
    <w:rsid w:val="00610239"/>
    <w:rsid w:val="006123D4"/>
    <w:rsid w:val="00613DFA"/>
    <w:rsid w:val="00621DD6"/>
    <w:rsid w:val="00626710"/>
    <w:rsid w:val="00644ECC"/>
    <w:rsid w:val="00650FE9"/>
    <w:rsid w:val="006B1238"/>
    <w:rsid w:val="006D18C7"/>
    <w:rsid w:val="006DC62E"/>
    <w:rsid w:val="007171CF"/>
    <w:rsid w:val="00717458"/>
    <w:rsid w:val="0071763D"/>
    <w:rsid w:val="00740072"/>
    <w:rsid w:val="00750874"/>
    <w:rsid w:val="007A20E4"/>
    <w:rsid w:val="007A2FBD"/>
    <w:rsid w:val="007D1167"/>
    <w:rsid w:val="007F1AF0"/>
    <w:rsid w:val="008114C2"/>
    <w:rsid w:val="00813654"/>
    <w:rsid w:val="00826886"/>
    <w:rsid w:val="00834FD7"/>
    <w:rsid w:val="008454FB"/>
    <w:rsid w:val="0086015A"/>
    <w:rsid w:val="008914A1"/>
    <w:rsid w:val="008B115F"/>
    <w:rsid w:val="008B413A"/>
    <w:rsid w:val="008C0644"/>
    <w:rsid w:val="008E2C67"/>
    <w:rsid w:val="0091326B"/>
    <w:rsid w:val="009406B5"/>
    <w:rsid w:val="00977588"/>
    <w:rsid w:val="00994A2B"/>
    <w:rsid w:val="009A460C"/>
    <w:rsid w:val="009E52C8"/>
    <w:rsid w:val="00A22D4D"/>
    <w:rsid w:val="00A44A62"/>
    <w:rsid w:val="00A849A8"/>
    <w:rsid w:val="00A95D93"/>
    <w:rsid w:val="00AA7AB9"/>
    <w:rsid w:val="00AB3014"/>
    <w:rsid w:val="00AB55A9"/>
    <w:rsid w:val="00AC33C7"/>
    <w:rsid w:val="00AD0FC6"/>
    <w:rsid w:val="00B52DFC"/>
    <w:rsid w:val="00B571AF"/>
    <w:rsid w:val="00B571D5"/>
    <w:rsid w:val="00B62A5A"/>
    <w:rsid w:val="00B75AC7"/>
    <w:rsid w:val="00B75FC5"/>
    <w:rsid w:val="00BC7D20"/>
    <w:rsid w:val="00BD7D86"/>
    <w:rsid w:val="00BE746C"/>
    <w:rsid w:val="00C04850"/>
    <w:rsid w:val="00C604D9"/>
    <w:rsid w:val="00C81110"/>
    <w:rsid w:val="00CD06EA"/>
    <w:rsid w:val="00CE0EF4"/>
    <w:rsid w:val="00D02626"/>
    <w:rsid w:val="00D12F04"/>
    <w:rsid w:val="00D235B6"/>
    <w:rsid w:val="00D312C9"/>
    <w:rsid w:val="00D324E4"/>
    <w:rsid w:val="00D3707D"/>
    <w:rsid w:val="00D93699"/>
    <w:rsid w:val="00D97513"/>
    <w:rsid w:val="00DA352C"/>
    <w:rsid w:val="00DA78B3"/>
    <w:rsid w:val="00DB56A2"/>
    <w:rsid w:val="00DB5E85"/>
    <w:rsid w:val="00DC058E"/>
    <w:rsid w:val="00DC08BE"/>
    <w:rsid w:val="00E02346"/>
    <w:rsid w:val="00E25098"/>
    <w:rsid w:val="00E27BC9"/>
    <w:rsid w:val="00E424D2"/>
    <w:rsid w:val="00E451A1"/>
    <w:rsid w:val="00E53B1C"/>
    <w:rsid w:val="00E5422F"/>
    <w:rsid w:val="00E60C12"/>
    <w:rsid w:val="00E90924"/>
    <w:rsid w:val="00EB4DFA"/>
    <w:rsid w:val="00F05DFE"/>
    <w:rsid w:val="00F06925"/>
    <w:rsid w:val="00F079E3"/>
    <w:rsid w:val="00F36233"/>
    <w:rsid w:val="00F5581D"/>
    <w:rsid w:val="00FA2F37"/>
    <w:rsid w:val="00FA40BA"/>
    <w:rsid w:val="00FA5767"/>
    <w:rsid w:val="00FB79C4"/>
    <w:rsid w:val="00FC2290"/>
    <w:rsid w:val="00FC62F8"/>
    <w:rsid w:val="00FE51B1"/>
    <w:rsid w:val="0333A455"/>
    <w:rsid w:val="033CC8FC"/>
    <w:rsid w:val="03C9AD9E"/>
    <w:rsid w:val="068B9B49"/>
    <w:rsid w:val="07467725"/>
    <w:rsid w:val="085EA8FF"/>
    <w:rsid w:val="0BED4558"/>
    <w:rsid w:val="0BF6ED7D"/>
    <w:rsid w:val="0C42978C"/>
    <w:rsid w:val="0CE8189C"/>
    <w:rsid w:val="0CFADCCD"/>
    <w:rsid w:val="0EB4F771"/>
    <w:rsid w:val="0EF8CD29"/>
    <w:rsid w:val="0F322FF2"/>
    <w:rsid w:val="0F8CC26E"/>
    <w:rsid w:val="0F9625EA"/>
    <w:rsid w:val="0FE5CEA6"/>
    <w:rsid w:val="0FF8F1A2"/>
    <w:rsid w:val="10CC591B"/>
    <w:rsid w:val="1131F64B"/>
    <w:rsid w:val="119D545F"/>
    <w:rsid w:val="12D17ABA"/>
    <w:rsid w:val="13E31E48"/>
    <w:rsid w:val="1452FD32"/>
    <w:rsid w:val="15D76C49"/>
    <w:rsid w:val="15F43692"/>
    <w:rsid w:val="16091B7C"/>
    <w:rsid w:val="1775BBD0"/>
    <w:rsid w:val="17A92555"/>
    <w:rsid w:val="18BFE9DB"/>
    <w:rsid w:val="19422897"/>
    <w:rsid w:val="196BCDBF"/>
    <w:rsid w:val="19DF86F3"/>
    <w:rsid w:val="1A9C2937"/>
    <w:rsid w:val="1ADDF8F8"/>
    <w:rsid w:val="1CD98A55"/>
    <w:rsid w:val="1D99304A"/>
    <w:rsid w:val="1F67155C"/>
    <w:rsid w:val="207D80CE"/>
    <w:rsid w:val="20E05E77"/>
    <w:rsid w:val="21A85E33"/>
    <w:rsid w:val="22B1F4C6"/>
    <w:rsid w:val="22EBD7FC"/>
    <w:rsid w:val="240C8D1C"/>
    <w:rsid w:val="24651C84"/>
    <w:rsid w:val="258B614E"/>
    <w:rsid w:val="2664C8E9"/>
    <w:rsid w:val="28127AF5"/>
    <w:rsid w:val="2B13501E"/>
    <w:rsid w:val="2B4D14DC"/>
    <w:rsid w:val="2BE3C56B"/>
    <w:rsid w:val="2CF024F3"/>
    <w:rsid w:val="2E07E615"/>
    <w:rsid w:val="2FA3B676"/>
    <w:rsid w:val="306058BA"/>
    <w:rsid w:val="30C99657"/>
    <w:rsid w:val="313F86D7"/>
    <w:rsid w:val="31514012"/>
    <w:rsid w:val="324AF896"/>
    <w:rsid w:val="32BCC76E"/>
    <w:rsid w:val="32C3D262"/>
    <w:rsid w:val="34F35AE2"/>
    <w:rsid w:val="37903891"/>
    <w:rsid w:val="37B08EC3"/>
    <w:rsid w:val="37DD80B2"/>
    <w:rsid w:val="38B0077F"/>
    <w:rsid w:val="38B0F233"/>
    <w:rsid w:val="392C08F2"/>
    <w:rsid w:val="39DFA4EB"/>
    <w:rsid w:val="3AFBFA12"/>
    <w:rsid w:val="3B27557A"/>
    <w:rsid w:val="3BF219EA"/>
    <w:rsid w:val="3C224A2D"/>
    <w:rsid w:val="3D4589CB"/>
    <w:rsid w:val="3DFC52E7"/>
    <w:rsid w:val="3EE5E8CD"/>
    <w:rsid w:val="3F982348"/>
    <w:rsid w:val="40C6695D"/>
    <w:rsid w:val="42F10E05"/>
    <w:rsid w:val="466255CC"/>
    <w:rsid w:val="46DBC58C"/>
    <w:rsid w:val="47018776"/>
    <w:rsid w:val="474E203A"/>
    <w:rsid w:val="486A7B4A"/>
    <w:rsid w:val="48E20178"/>
    <w:rsid w:val="495645B8"/>
    <w:rsid w:val="49651D5A"/>
    <w:rsid w:val="4A3D1D84"/>
    <w:rsid w:val="4AC50C21"/>
    <w:rsid w:val="4B3C9640"/>
    <w:rsid w:val="4C943112"/>
    <w:rsid w:val="4E23E30C"/>
    <w:rsid w:val="4E70264F"/>
    <w:rsid w:val="4E98B371"/>
    <w:rsid w:val="4F33B945"/>
    <w:rsid w:val="4F70F9EE"/>
    <w:rsid w:val="53548B51"/>
    <w:rsid w:val="555F79F9"/>
    <w:rsid w:val="57307763"/>
    <w:rsid w:val="57AD164E"/>
    <w:rsid w:val="57E131BB"/>
    <w:rsid w:val="59E703C1"/>
    <w:rsid w:val="59ED3577"/>
    <w:rsid w:val="5A029359"/>
    <w:rsid w:val="5AE2E610"/>
    <w:rsid w:val="628F3B94"/>
    <w:rsid w:val="6331013E"/>
    <w:rsid w:val="63F3C9A5"/>
    <w:rsid w:val="64004AB2"/>
    <w:rsid w:val="648C30CE"/>
    <w:rsid w:val="64BCECF6"/>
    <w:rsid w:val="64D4BE2A"/>
    <w:rsid w:val="660B875B"/>
    <w:rsid w:val="666EC823"/>
    <w:rsid w:val="670FE333"/>
    <w:rsid w:val="6902742C"/>
    <w:rsid w:val="691808B1"/>
    <w:rsid w:val="695F6488"/>
    <w:rsid w:val="69905E19"/>
    <w:rsid w:val="6B421DA9"/>
    <w:rsid w:val="6B43FFAE"/>
    <w:rsid w:val="6B481476"/>
    <w:rsid w:val="6CF3735E"/>
    <w:rsid w:val="6D90E777"/>
    <w:rsid w:val="6DC49E58"/>
    <w:rsid w:val="6DE959DF"/>
    <w:rsid w:val="6F0B4532"/>
    <w:rsid w:val="6F2B9B64"/>
    <w:rsid w:val="6F9A9991"/>
    <w:rsid w:val="701ECBB3"/>
    <w:rsid w:val="702B1420"/>
    <w:rsid w:val="732F76C2"/>
    <w:rsid w:val="75C7CED7"/>
    <w:rsid w:val="77639F38"/>
    <w:rsid w:val="77D26C7B"/>
    <w:rsid w:val="7963F36C"/>
    <w:rsid w:val="7A68C8FD"/>
    <w:rsid w:val="7B717AD5"/>
    <w:rsid w:val="7C4427E5"/>
    <w:rsid w:val="7C6189BA"/>
    <w:rsid w:val="7CCD7E4B"/>
    <w:rsid w:val="7EF3BABA"/>
    <w:rsid w:val="7F0A11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86120B2"/>
  <w15:docId w15:val="{F9FFC52F-9A83-48C3-B476-DB235D910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Lucida Sans"/>
        <w:kern w:val="3"/>
        <w:sz w:val="24"/>
        <w:szCs w:val="24"/>
        <w:lang w:val="it-IT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7A20E4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rsid w:val="007A20E4"/>
  </w:style>
  <w:style w:type="paragraph" w:customStyle="1" w:styleId="Heading">
    <w:name w:val="Heading"/>
    <w:basedOn w:val="Standard"/>
    <w:next w:val="Textbody"/>
    <w:rsid w:val="007A20E4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customStyle="1" w:styleId="Textbody">
    <w:name w:val="Text body"/>
    <w:basedOn w:val="Standard"/>
    <w:rsid w:val="007A20E4"/>
    <w:pPr>
      <w:spacing w:after="120"/>
    </w:pPr>
  </w:style>
  <w:style w:type="paragraph" w:styleId="Elenco">
    <w:name w:val="List"/>
    <w:basedOn w:val="Textbody"/>
    <w:rsid w:val="007A20E4"/>
  </w:style>
  <w:style w:type="paragraph" w:styleId="Didascalia">
    <w:name w:val="caption"/>
    <w:basedOn w:val="Standard"/>
    <w:rsid w:val="007A20E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7A20E4"/>
    <w:pPr>
      <w:suppressLineNumbers/>
    </w:pPr>
  </w:style>
  <w:style w:type="paragraph" w:styleId="Intestazione">
    <w:name w:val="header"/>
    <w:basedOn w:val="Standard"/>
    <w:link w:val="IntestazioneCarattere"/>
    <w:uiPriority w:val="99"/>
    <w:rsid w:val="007A20E4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rsid w:val="007A20E4"/>
    <w:pPr>
      <w:suppressLineNumbers/>
      <w:tabs>
        <w:tab w:val="center" w:pos="4819"/>
        <w:tab w:val="right" w:pos="9638"/>
      </w:tabs>
    </w:pPr>
  </w:style>
  <w:style w:type="character" w:customStyle="1" w:styleId="BulletSymbols">
    <w:name w:val="Bullet Symbols"/>
    <w:rsid w:val="007A20E4"/>
    <w:rPr>
      <w:rFonts w:ascii="OpenSymbol" w:eastAsia="OpenSymbol" w:hAnsi="OpenSymbol" w:cs="OpenSymbol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C33C7"/>
  </w:style>
  <w:style w:type="character" w:styleId="Numeropagina">
    <w:name w:val="page number"/>
    <w:basedOn w:val="Carpredefinitoparagrafo"/>
    <w:uiPriority w:val="99"/>
    <w:unhideWhenUsed/>
    <w:rsid w:val="00AC33C7"/>
  </w:style>
  <w:style w:type="character" w:styleId="Collegamentoipertestuale">
    <w:name w:val="Hyperlink"/>
    <w:basedOn w:val="Carpredefinitoparagrafo"/>
    <w:uiPriority w:val="99"/>
    <w:unhideWhenUsed/>
    <w:rsid w:val="00593D20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593D20"/>
    <w:rPr>
      <w:color w:val="605E5C"/>
      <w:shd w:val="clear" w:color="auto" w:fill="E1DFDD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A2FBD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A2FBD"/>
    <w:rPr>
      <w:rFonts w:ascii="Lucida Grande" w:hAnsi="Lucida Grande" w:cs="Lucida Grande"/>
      <w:sz w:val="18"/>
      <w:szCs w:val="18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BC7D20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cs="Mangal"/>
      <w:i/>
      <w:iCs/>
      <w:color w:val="4472C4" w:themeColor="accent1"/>
      <w:szCs w:val="21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BC7D20"/>
    <w:rPr>
      <w:rFonts w:cs="Mangal"/>
      <w:i/>
      <w:iCs/>
      <w:color w:val="4472C4" w:themeColor="accent1"/>
      <w:szCs w:val="21"/>
    </w:rPr>
  </w:style>
  <w:style w:type="character" w:styleId="Riferimentodelicato">
    <w:name w:val="Subtle Reference"/>
    <w:basedOn w:val="Carpredefinitoparagrafo"/>
    <w:uiPriority w:val="31"/>
    <w:qFormat/>
    <w:rsid w:val="00BC7D20"/>
    <w:rPr>
      <w:smallCaps/>
      <w:color w:val="5A5A5A" w:themeColor="text1" w:themeTint="A5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BC7D20"/>
    <w:pPr>
      <w:spacing w:before="200" w:after="160"/>
      <w:ind w:left="864" w:right="864"/>
      <w:jc w:val="center"/>
    </w:pPr>
    <w:rPr>
      <w:rFonts w:cs="Mangal"/>
      <w:i/>
      <w:iCs/>
      <w:color w:val="404040" w:themeColor="text1" w:themeTint="BF"/>
      <w:szCs w:val="21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BC7D20"/>
    <w:rPr>
      <w:rFonts w:cs="Mangal"/>
      <w:i/>
      <w:iCs/>
      <w:color w:val="404040" w:themeColor="text1" w:themeTint="BF"/>
      <w:szCs w:val="21"/>
    </w:rPr>
  </w:style>
  <w:style w:type="character" w:styleId="Riferimentointenso">
    <w:name w:val="Intense Reference"/>
    <w:basedOn w:val="Carpredefinitoparagrafo"/>
    <w:uiPriority w:val="32"/>
    <w:qFormat/>
    <w:rsid w:val="00BC7D20"/>
    <w:rPr>
      <w:b/>
      <w:bCs/>
      <w:smallCaps/>
      <w:color w:val="4472C4" w:themeColor="accent1"/>
      <w:spacing w:val="5"/>
    </w:rPr>
  </w:style>
  <w:style w:type="character" w:styleId="Titolodellibro">
    <w:name w:val="Book Title"/>
    <w:basedOn w:val="Carpredefinitoparagrafo"/>
    <w:uiPriority w:val="33"/>
    <w:qFormat/>
    <w:rsid w:val="00BC7D20"/>
    <w:rPr>
      <w:b/>
      <w:bCs/>
      <w:i/>
      <w:iCs/>
      <w:spacing w:val="5"/>
    </w:rPr>
  </w:style>
  <w:style w:type="paragraph" w:styleId="Nessunaspaziatura">
    <w:name w:val="No Spacing"/>
    <w:uiPriority w:val="1"/>
    <w:qFormat/>
    <w:rsid w:val="00BC7D20"/>
    <w:rPr>
      <w:rFonts w:cs="Mangal"/>
      <w:szCs w:val="21"/>
    </w:rPr>
  </w:style>
  <w:style w:type="table" w:customStyle="1" w:styleId="NormalTable0">
    <w:name w:val="Normal Table0"/>
    <w:rsid w:val="00DC058E"/>
    <w:pPr>
      <w:widowControl/>
      <w:suppressAutoHyphens w:val="0"/>
      <w:autoSpaceDN/>
      <w:textAlignment w:val="auto"/>
    </w:pPr>
    <w:rPr>
      <w:rFonts w:ascii="Liberation Serif" w:eastAsia="Liberation Serif" w:hAnsi="Liberation Serif" w:cs="Liberation Serif"/>
      <w:kern w:val="0"/>
      <w:lang w:eastAsia="it-IT" w:bidi="ar-S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aragrafoelenco">
    <w:name w:val="List Paragraph"/>
    <w:basedOn w:val="Normale"/>
    <w:uiPriority w:val="34"/>
    <w:qFormat/>
    <w:rsid w:val="00DC058E"/>
    <w:pPr>
      <w:widowControl/>
      <w:autoSpaceDN/>
      <w:ind w:left="720"/>
      <w:contextualSpacing/>
      <w:textAlignment w:val="auto"/>
    </w:pPr>
    <w:rPr>
      <w:rFonts w:ascii="Liberation Serif" w:eastAsia="Liberation Serif" w:hAnsi="Liberation Serif" w:cs="Liberation Serif"/>
      <w:kern w:val="0"/>
      <w:lang w:eastAsia="it-IT" w:bidi="ar-SA"/>
    </w:rPr>
  </w:style>
  <w:style w:type="paragraph" w:customStyle="1" w:styleId="Paragrafoelenco1">
    <w:name w:val="Paragrafo elenco1"/>
    <w:basedOn w:val="Normale"/>
    <w:rsid w:val="00FA2F37"/>
    <w:pPr>
      <w:widowControl/>
      <w:autoSpaceDN/>
      <w:ind w:left="720"/>
      <w:textAlignment w:val="auto"/>
    </w:pPr>
    <w:rPr>
      <w:rFonts w:eastAsia="Times New Roman" w:cs="Times New Roman"/>
      <w:kern w:val="0"/>
      <w:sz w:val="20"/>
      <w:szCs w:val="20"/>
      <w:lang w:eastAsia="ar-SA" w:bidi="ar-SA"/>
    </w:rPr>
  </w:style>
  <w:style w:type="paragraph" w:styleId="NormaleWeb">
    <w:name w:val="Normal (Web)"/>
    <w:basedOn w:val="Normale"/>
    <w:uiPriority w:val="99"/>
    <w:semiHidden/>
    <w:unhideWhenUsed/>
    <w:rsid w:val="003E2CE8"/>
    <w:pPr>
      <w:widowControl/>
      <w:suppressAutoHyphens w:val="0"/>
      <w:autoSpaceDN/>
      <w:spacing w:before="100" w:beforeAutospacing="1" w:after="100" w:afterAutospacing="1"/>
      <w:textAlignment w:val="auto"/>
    </w:pPr>
    <w:rPr>
      <w:rFonts w:eastAsia="Times New Roman" w:cs="Times New Roman"/>
      <w:kern w:val="0"/>
      <w:lang w:eastAsia="it-IT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390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0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9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96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ubmed.ncbi.nlm.nih.gov/30033185/" TargetMode="External"/><Relationship Id="R72c82475a0174f15" Type="http://schemas.microsoft.com/office/2020/10/relationships/intelligence" Target="intelligence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aiom.it/wp-content/uploads/2020/10/2020_LG_AIOM_Colon.pdf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3429</Words>
  <Characters>19549</Characters>
  <Application>Microsoft Office Word</Application>
  <DocSecurity>0</DocSecurity>
  <Lines>162</Lines>
  <Paragraphs>45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MTM</Company>
  <LinksUpToDate>false</LinksUpToDate>
  <CharactersWithSpaces>22933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roberta cabula</dc:creator>
  <cp:lastModifiedBy>Giuseppe Miranda</cp:lastModifiedBy>
  <cp:revision>2</cp:revision>
  <cp:lastPrinted>2023-09-07T23:25:00Z</cp:lastPrinted>
  <dcterms:created xsi:type="dcterms:W3CDTF">2024-11-11T22:00:00Z</dcterms:created>
  <dcterms:modified xsi:type="dcterms:W3CDTF">2024-11-11T22:00:00Z</dcterms:modified>
</cp:coreProperties>
</file>