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3ABF0B" w14:textId="77777777" w:rsidR="005A3E03" w:rsidRPr="00BA6A46" w:rsidRDefault="005A3E03" w:rsidP="005A3E03">
      <w:pPr>
        <w:spacing w:line="360" w:lineRule="auto"/>
        <w:rPr>
          <w:rFonts w:ascii="Times New Roman" w:hAnsi="Times New Roman" w:cs="Times New Roman"/>
          <w:b/>
          <w:color w:val="000000"/>
          <w:sz w:val="20"/>
          <w:szCs w:val="20"/>
          <w:lang w:eastAsia="ar-SA"/>
        </w:rPr>
      </w:pPr>
      <w:bookmarkStart w:id="0" w:name="_Hlk64457328"/>
      <w:r w:rsidRPr="00BA6A46">
        <w:rPr>
          <w:rFonts w:ascii="Times New Roman" w:hAnsi="Times New Roman" w:cs="Times New Roman"/>
          <w:b/>
          <w:color w:val="000000"/>
          <w:sz w:val="20"/>
          <w:szCs w:val="20"/>
          <w:lang w:eastAsia="ar-SA"/>
        </w:rPr>
        <w:t xml:space="preserve">Unità Operativa/Divisione: _________________________ </w:t>
      </w:r>
      <w:r w:rsidRPr="00BA6A46">
        <w:rPr>
          <w:rFonts w:ascii="Times New Roman" w:hAnsi="Times New Roman" w:cs="Times New Roman"/>
          <w:sz w:val="20"/>
          <w:szCs w:val="20"/>
          <w:lang w:eastAsia="ar-SA"/>
        </w:rPr>
        <w:t xml:space="preserve"> </w:t>
      </w:r>
    </w:p>
    <w:p w14:paraId="4DBFD400" w14:textId="77777777" w:rsidR="005A3E03" w:rsidRPr="00BA6A46" w:rsidRDefault="005A3E03" w:rsidP="005A3E03">
      <w:pPr>
        <w:spacing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ar-SA"/>
        </w:rPr>
      </w:pPr>
      <w:r w:rsidRPr="00BA6A46">
        <w:rPr>
          <w:rFonts w:ascii="Times New Roman" w:hAnsi="Times New Roman" w:cs="Times New Roman"/>
          <w:b/>
          <w:color w:val="000000"/>
          <w:sz w:val="20"/>
          <w:szCs w:val="20"/>
          <w:lang w:eastAsia="ar-SA"/>
        </w:rPr>
        <w:t>Direttore/Responsabile: ____________________________</w:t>
      </w:r>
    </w:p>
    <w:bookmarkEnd w:id="0"/>
    <w:p w14:paraId="5334D705" w14:textId="77777777" w:rsidR="005A3E03" w:rsidRPr="00B7223A" w:rsidRDefault="005A3E03" w:rsidP="005A3E0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223A">
        <w:rPr>
          <w:rFonts w:ascii="Times New Roman" w:hAnsi="Times New Roman" w:cs="Times New Roman"/>
          <w:b/>
          <w:i/>
          <w:sz w:val="28"/>
          <w:szCs w:val="28"/>
        </w:rPr>
        <w:t>Dichiarazione di avvenuta informazione ed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7223A">
        <w:rPr>
          <w:rFonts w:ascii="Times New Roman" w:hAnsi="Times New Roman" w:cs="Times New Roman"/>
          <w:b/>
          <w:i/>
          <w:sz w:val="28"/>
          <w:szCs w:val="28"/>
        </w:rPr>
        <w:t>espressione del consenso all’</w:t>
      </w:r>
      <w:r>
        <w:rPr>
          <w:rFonts w:ascii="Times New Roman" w:hAnsi="Times New Roman" w:cs="Times New Roman"/>
          <w:b/>
          <w:i/>
          <w:sz w:val="28"/>
          <w:szCs w:val="28"/>
        </w:rPr>
        <w:t>a</w:t>
      </w:r>
      <w:r w:rsidRPr="00B7223A">
        <w:rPr>
          <w:rFonts w:ascii="Times New Roman" w:hAnsi="Times New Roman" w:cs="Times New Roman"/>
          <w:b/>
          <w:i/>
          <w:sz w:val="28"/>
          <w:szCs w:val="28"/>
        </w:rPr>
        <w:t>tto medico-chirurgico nei casi di MALATTIA DIVERTICOLARE COMPLICATA</w:t>
      </w:r>
    </w:p>
    <w:p w14:paraId="2D29BE8C" w14:textId="77777777" w:rsidR="005A3E03" w:rsidRPr="00B7223A" w:rsidRDefault="005A3E03" w:rsidP="005A3E03">
      <w:pPr>
        <w:jc w:val="center"/>
        <w:rPr>
          <w:rFonts w:ascii="Times New Roman" w:hAnsi="Times New Roman" w:cs="Times New Roman"/>
        </w:rPr>
      </w:pPr>
    </w:p>
    <w:p w14:paraId="357FD1A2" w14:textId="77777777" w:rsidR="005A3E03" w:rsidRPr="007F254D" w:rsidRDefault="005A3E03" w:rsidP="005A3E03">
      <w:pPr>
        <w:spacing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</w:pPr>
      <w:bookmarkStart w:id="1" w:name="_Hlk64457373"/>
      <w:bookmarkStart w:id="2" w:name="_Hlk75972571"/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COGNOME E NOME DEL PAZIENTE: _______________________________</w:t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ab/>
      </w:r>
    </w:p>
    <w:p w14:paraId="039A065A" w14:textId="77777777" w:rsidR="005A3E03" w:rsidRPr="007F254D" w:rsidRDefault="005A3E03" w:rsidP="005A3E03">
      <w:pPr>
        <w:spacing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</w:pP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COGNOME E NOME DEL MEDICO DELL’U.O. CHE FORNISCE L’INFORMAZIONE E ACQUISISCE IL CONSENSO: _____________________________</w:t>
      </w:r>
    </w:p>
    <w:p w14:paraId="46F25DA5" w14:textId="77777777" w:rsidR="005A3E03" w:rsidRPr="007F254D" w:rsidRDefault="005A3E03" w:rsidP="005A3E03">
      <w:pPr>
        <w:spacing w:after="120"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</w:pPr>
      <w:r w:rsidRPr="007F254D">
        <w:rPr>
          <w:rFonts w:ascii="Times New Roman" w:eastAsia="Times New Roman" w:hAnsi="Times New Roman" w:cs="Times New Roman"/>
          <w:color w:val="000000"/>
          <w:sz w:val="18"/>
          <w:szCs w:val="18"/>
          <w:lang w:eastAsia="ar-SA"/>
        </w:rPr>
        <w:t>DATA, ORA E LUOGO DI ACQUISIZIONE DEL CONSENSO, PREVIA INFORMATIVA: ______________________________</w:t>
      </w:r>
    </w:p>
    <w:p w14:paraId="5AFF708F" w14:textId="77777777" w:rsidR="005A3E03" w:rsidRPr="007F254D" w:rsidRDefault="005A3E03" w:rsidP="005A3E0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ar-SA"/>
        </w:rPr>
        <w:t>INFORMATIVA</w:t>
      </w:r>
    </w:p>
    <w:bookmarkEnd w:id="1"/>
    <w:p w14:paraId="148E1430" w14:textId="77777777" w:rsidR="005A3E03" w:rsidRPr="007F254D" w:rsidRDefault="005A3E03" w:rsidP="005A3E03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Io sottoscritto/a ___________________________ nato/a a _____________________ il ____________ residente in ________________ </w:t>
      </w:r>
      <w:bookmarkStart w:id="3" w:name="_Hlk74239631"/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dichiaro di voler essere edotto delle informazioni necessarie al rilascio del consenso al trattamento proposto, di voler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sym w:font="Symbol" w:char="F080"/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 non voler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sym w:font="Symbol" w:char="F080"/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 coinvolgere </w:t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o incaricare in mia vece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il familiare Sig._____________________________ o convivente Sig. _____________________________ o fiduciario Sig. ___________________</w:t>
      </w:r>
      <w:bookmarkEnd w:id="3"/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>__________________.</w:t>
      </w:r>
    </w:p>
    <w:p w14:paraId="29A9410B" w14:textId="77777777" w:rsidR="005A3E03" w:rsidRPr="00897F47" w:rsidRDefault="005A3E03" w:rsidP="005A3E03">
      <w:pPr>
        <w:pStyle w:val="Default"/>
        <w:spacing w:before="120" w:after="12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  <w:lang w:eastAsia="ar-SA"/>
        </w:rPr>
        <w:t xml:space="preserve">A seguito delle informazioni somministrate, </w:t>
      </w:r>
      <w:r w:rsidRPr="00897F47">
        <w:rPr>
          <w:rFonts w:eastAsia="Times New Roman"/>
          <w:sz w:val="20"/>
          <w:szCs w:val="20"/>
          <w:lang w:eastAsia="ar-SA"/>
        </w:rPr>
        <w:t>dichiaro</w:t>
      </w:r>
      <w:bookmarkEnd w:id="2"/>
      <w:r w:rsidRPr="00897F47">
        <w:rPr>
          <w:sz w:val="20"/>
          <w:szCs w:val="20"/>
        </w:rPr>
        <w:t xml:space="preserve"> di essere stato/a informato/a</w:t>
      </w:r>
      <w:r w:rsidRPr="00B6734A">
        <w:rPr>
          <w:rFonts w:eastAsia="Times New Roman"/>
          <w:sz w:val="20"/>
          <w:szCs w:val="20"/>
          <w:lang w:eastAsia="ar-SA"/>
        </w:rPr>
        <w:t xml:space="preserve"> </w:t>
      </w:r>
      <w:r w:rsidRPr="00154FE0">
        <w:rPr>
          <w:rFonts w:eastAsia="Times New Roman"/>
          <w:sz w:val="20"/>
          <w:szCs w:val="20"/>
          <w:lang w:eastAsia="ar-SA"/>
        </w:rPr>
        <w:t xml:space="preserve">in </w:t>
      </w:r>
      <w:r w:rsidRPr="00B6734A">
        <w:rPr>
          <w:rFonts w:eastAsia="Times New Roman"/>
          <w:sz w:val="20"/>
          <w:szCs w:val="20"/>
          <w:lang w:eastAsia="ar-SA"/>
        </w:rPr>
        <w:t>modo completo</w:t>
      </w:r>
      <w:r>
        <w:rPr>
          <w:rFonts w:eastAsia="Times New Roman"/>
          <w:sz w:val="20"/>
          <w:szCs w:val="20"/>
          <w:lang w:eastAsia="ar-SA"/>
        </w:rPr>
        <w:t>,</w:t>
      </w:r>
      <w:r w:rsidRPr="00154FE0">
        <w:rPr>
          <w:rFonts w:eastAsia="Times New Roman"/>
          <w:sz w:val="20"/>
          <w:szCs w:val="20"/>
          <w:lang w:eastAsia="ar-SA"/>
        </w:rPr>
        <w:t xml:space="preserve"> chiaro e</w:t>
      </w:r>
      <w:r>
        <w:rPr>
          <w:rFonts w:eastAsia="Times New Roman"/>
          <w:sz w:val="20"/>
          <w:szCs w:val="20"/>
          <w:lang w:eastAsia="ar-SA"/>
        </w:rPr>
        <w:t xml:space="preserve"> per me </w:t>
      </w:r>
      <w:r w:rsidRPr="00154FE0">
        <w:rPr>
          <w:rFonts w:eastAsia="Times New Roman"/>
          <w:sz w:val="20"/>
          <w:szCs w:val="20"/>
          <w:lang w:eastAsia="ar-SA"/>
        </w:rPr>
        <w:t>comprensibile</w:t>
      </w:r>
      <w:r w:rsidRPr="00897F47">
        <w:rPr>
          <w:sz w:val="20"/>
          <w:szCs w:val="20"/>
        </w:rPr>
        <w:t>, d</w:t>
      </w:r>
      <w:r>
        <w:rPr>
          <w:sz w:val="20"/>
          <w:szCs w:val="20"/>
        </w:rPr>
        <w:t xml:space="preserve">ella </w:t>
      </w:r>
      <w:r w:rsidRPr="00CF4D16">
        <w:rPr>
          <w:sz w:val="20"/>
          <w:szCs w:val="20"/>
        </w:rPr>
        <w:t>sospetta</w:t>
      </w:r>
      <w:r>
        <w:rPr>
          <w:sz w:val="20"/>
          <w:szCs w:val="20"/>
        </w:rPr>
        <w:t xml:space="preserve"> patologia da cui sono affetto/a che potrebbe consistere in una delle seguenti c</w:t>
      </w:r>
      <w:r w:rsidRPr="00897F47">
        <w:rPr>
          <w:sz w:val="20"/>
          <w:szCs w:val="20"/>
        </w:rPr>
        <w:t xml:space="preserve">omplicanze correlate alla </w:t>
      </w:r>
      <w:r w:rsidRPr="00897F47">
        <w:rPr>
          <w:b/>
          <w:bCs/>
          <w:sz w:val="20"/>
          <w:szCs w:val="20"/>
        </w:rPr>
        <w:t>MALATTIA DIVERTICOLARE</w:t>
      </w:r>
      <w:r w:rsidRPr="00897F47">
        <w:rPr>
          <w:sz w:val="20"/>
          <w:szCs w:val="20"/>
        </w:rPr>
        <w:t>:</w:t>
      </w:r>
    </w:p>
    <w:p w14:paraId="5D310109" w14:textId="77777777" w:rsidR="005A3E03" w:rsidRPr="00897F47" w:rsidRDefault="005A3E03" w:rsidP="005A3E03">
      <w:pPr>
        <w:pStyle w:val="Default"/>
        <w:spacing w:line="276" w:lineRule="auto"/>
        <w:jc w:val="both"/>
        <w:rPr>
          <w:b/>
          <w:bCs/>
          <w:sz w:val="20"/>
          <w:szCs w:val="20"/>
        </w:rPr>
      </w:pPr>
      <w:bookmarkStart w:id="4" w:name="_Hlk60776839"/>
      <w:r w:rsidRPr="00897F47">
        <w:rPr>
          <w:b/>
          <w:bCs/>
          <w:sz w:val="20"/>
          <w:szCs w:val="20"/>
        </w:rPr>
        <w:t>[ ]</w:t>
      </w:r>
      <w:bookmarkEnd w:id="4"/>
      <w:r w:rsidRPr="00897F47">
        <w:rPr>
          <w:b/>
          <w:bCs/>
          <w:sz w:val="20"/>
          <w:szCs w:val="20"/>
        </w:rPr>
        <w:t xml:space="preserve"> Ascessi addominali non responsivi al trattamento medico o al drenaggio percutaneo </w:t>
      </w:r>
      <w:bookmarkStart w:id="5" w:name="_Hlk61085177"/>
      <w:r w:rsidRPr="00897F47">
        <w:rPr>
          <w:sz w:val="20"/>
          <w:szCs w:val="20"/>
        </w:rPr>
        <w:t>(STADIO___ sec. WSES</w:t>
      </w:r>
      <w:r w:rsidRPr="00897F47">
        <w:rPr>
          <w:sz w:val="20"/>
          <w:szCs w:val="20"/>
          <w:vertAlign w:val="superscript"/>
        </w:rPr>
        <w:t>1</w:t>
      </w:r>
      <w:r w:rsidRPr="00897F47">
        <w:rPr>
          <w:sz w:val="20"/>
          <w:szCs w:val="20"/>
        </w:rPr>
        <w:t>)</w:t>
      </w:r>
      <w:bookmarkEnd w:id="5"/>
    </w:p>
    <w:p w14:paraId="3C019F65" w14:textId="77777777" w:rsidR="005A3E03" w:rsidRPr="00897F47" w:rsidRDefault="005A3E03" w:rsidP="005A3E03">
      <w:pPr>
        <w:pStyle w:val="Default"/>
        <w:spacing w:line="276" w:lineRule="auto"/>
        <w:jc w:val="both"/>
        <w:rPr>
          <w:b/>
          <w:bCs/>
          <w:sz w:val="20"/>
          <w:szCs w:val="20"/>
        </w:rPr>
      </w:pPr>
      <w:r w:rsidRPr="00897F47">
        <w:rPr>
          <w:b/>
          <w:bCs/>
          <w:sz w:val="20"/>
          <w:szCs w:val="20"/>
        </w:rPr>
        <w:t xml:space="preserve">[ ] Perforazione libera con peritonite purulenta oppure stercoracea </w:t>
      </w:r>
      <w:r w:rsidRPr="00897F47">
        <w:rPr>
          <w:sz w:val="20"/>
          <w:szCs w:val="20"/>
        </w:rPr>
        <w:t>(STADIO___ sec. WSES</w:t>
      </w:r>
      <w:r w:rsidRPr="00897F47">
        <w:rPr>
          <w:sz w:val="20"/>
          <w:szCs w:val="20"/>
          <w:vertAlign w:val="superscript"/>
        </w:rPr>
        <w:t>1</w:t>
      </w:r>
      <w:r w:rsidRPr="00897F47">
        <w:rPr>
          <w:sz w:val="20"/>
          <w:szCs w:val="20"/>
        </w:rPr>
        <w:t>)</w:t>
      </w:r>
      <w:r w:rsidRPr="00897F47">
        <w:rPr>
          <w:b/>
          <w:bCs/>
          <w:sz w:val="20"/>
          <w:szCs w:val="20"/>
        </w:rPr>
        <w:t xml:space="preserve"> </w:t>
      </w:r>
    </w:p>
    <w:p w14:paraId="254CB977" w14:textId="77777777" w:rsidR="005A3E03" w:rsidRPr="00897F47" w:rsidRDefault="005A3E03" w:rsidP="005A3E03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897F47">
        <w:rPr>
          <w:rFonts w:ascii="Times New Roman" w:hAnsi="Times New Roman" w:cs="Times New Roman"/>
          <w:b/>
          <w:bCs/>
          <w:color w:val="000000"/>
          <w:sz w:val="20"/>
          <w:szCs w:val="20"/>
        </w:rPr>
        <w:t>[ ] Sanguinamento non suscettibile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/</w:t>
      </w:r>
      <w:r w:rsidRPr="00897F47">
        <w:rPr>
          <w:rFonts w:ascii="Times New Roman" w:hAnsi="Times New Roman" w:cs="Times New Roman"/>
          <w:b/>
          <w:bCs/>
          <w:color w:val="000000"/>
          <w:sz w:val="20"/>
          <w:szCs w:val="20"/>
        </w:rPr>
        <w:t>non responsivo al trattamento endoscopico o all’angioembolizzazione</w:t>
      </w:r>
    </w:p>
    <w:p w14:paraId="0B73C08F" w14:textId="77777777" w:rsidR="005A3E03" w:rsidRPr="00897F47" w:rsidRDefault="005A3E03" w:rsidP="005A3E03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bookmarkStart w:id="6" w:name="_Hlk57744928"/>
      <w:r w:rsidRPr="00897F4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[ ] </w:t>
      </w:r>
      <w:bookmarkEnd w:id="6"/>
      <w:r w:rsidRPr="00897F47">
        <w:rPr>
          <w:rFonts w:ascii="Times New Roman" w:hAnsi="Times New Roman" w:cs="Times New Roman"/>
          <w:b/>
          <w:bCs/>
          <w:sz w:val="20"/>
          <w:szCs w:val="20"/>
        </w:rPr>
        <w:t>Fistolizzazione con altri organi cavi</w:t>
      </w:r>
    </w:p>
    <w:p w14:paraId="50471101" w14:textId="77777777" w:rsidR="005A3E03" w:rsidRDefault="005A3E03" w:rsidP="00C36389">
      <w:pPr>
        <w:spacing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C0875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[ ] </w:t>
      </w:r>
      <w:r w:rsidRPr="000C0875">
        <w:rPr>
          <w:rFonts w:ascii="Times New Roman" w:hAnsi="Times New Roman" w:cs="Times New Roman"/>
          <w:b/>
          <w:bCs/>
          <w:sz w:val="20"/>
          <w:szCs w:val="20"/>
        </w:rPr>
        <w:t>Occlusione intestinale</w:t>
      </w:r>
    </w:p>
    <w:p w14:paraId="51283FEA" w14:textId="353A3DF5" w:rsidR="005A3E03" w:rsidRDefault="005A3E03" w:rsidP="005A3E03">
      <w:pPr>
        <w:spacing w:after="120"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C0875">
        <w:rPr>
          <w:rFonts w:ascii="Times New Roman" w:hAnsi="Times New Roman" w:cs="Times New Roman"/>
          <w:b/>
          <w:bCs/>
          <w:color w:val="000000"/>
          <w:sz w:val="20"/>
          <w:szCs w:val="20"/>
        </w:rPr>
        <w:t>[ ]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Stenosi diverticolare del sigma (riduzione del lume intestinale conseguente agli episodi infiammatori</w:t>
      </w:r>
      <w:r w:rsidR="00C36389">
        <w:rPr>
          <w:rFonts w:ascii="Times New Roman" w:hAnsi="Times New Roman" w:cs="Times New Roman"/>
          <w:b/>
          <w:bCs/>
          <w:color w:val="000000"/>
          <w:sz w:val="20"/>
          <w:szCs w:val="20"/>
        </w:rPr>
        <w:t>)</w:t>
      </w:r>
    </w:p>
    <w:p w14:paraId="1028DA5D" w14:textId="77777777" w:rsidR="005A3E03" w:rsidRPr="00DC7CE1" w:rsidRDefault="005A3E03" w:rsidP="005A3E0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7" w:name="_Hlk131584940"/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che per la condizione acuta espostami, che potrebbe derivare anche da una considerevole molteplicità di patologie, è indicato ed inevitabilmente necessario un </w:t>
      </w:r>
      <w:r w:rsidRPr="007F254D">
        <w:rPr>
          <w:rFonts w:ascii="Times New Roman" w:eastAsia="Times New Roman" w:hAnsi="Times New Roman" w:cs="Times New Roman"/>
          <w:b/>
          <w:bCs/>
          <w:sz w:val="20"/>
          <w:szCs w:val="20"/>
        </w:rPr>
        <w:t>intervento chirurgico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non essendo efficaci e/o percorribili ulteriori opzioni terapeutiche. Mi è stato spiegato che </w:t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la diagnosi potrebbe essere modificata sulla scorta dei riscontri intra-operatori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, dopo l’esplorazione ed ispezione minuziosa della cavità addominale.</w:t>
      </w:r>
      <w:bookmarkEnd w:id="7"/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0A4DD9E9" w14:textId="77777777" w:rsidR="005A3E03" w:rsidRPr="00897F47" w:rsidRDefault="005A3E03" w:rsidP="005A3E03">
      <w:pPr>
        <w:spacing w:after="12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Sono stato/a informato/a che per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la 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>patologia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sospettata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 l’intervento chirurgico potrebbe consistere in:</w:t>
      </w:r>
    </w:p>
    <w:p w14:paraId="67AD74FE" w14:textId="77777777" w:rsidR="005A3E03" w:rsidRPr="00897F47" w:rsidRDefault="005A3E03" w:rsidP="005A3E03">
      <w:pPr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  <w:r w:rsidRPr="00897F47">
        <w:rPr>
          <w:rFonts w:ascii="Times New Roman" w:hAnsi="Times New Roman" w:cs="Times New Roman"/>
          <w:b/>
          <w:bCs/>
          <w:color w:val="000000"/>
          <w:sz w:val="19"/>
          <w:szCs w:val="19"/>
        </w:rPr>
        <w:t>LAPAROSCOPIA DIAGNOSTICO-OPERATIVA, con lavaggio della cavità addominale e posizionamento di drenaggi</w:t>
      </w:r>
      <w:bookmarkStart w:id="8" w:name="_Hlk57737967"/>
    </w:p>
    <w:p w14:paraId="046E1AB4" w14:textId="77777777" w:rsidR="005A3E03" w:rsidRPr="005A3E03" w:rsidRDefault="005A3E03" w:rsidP="005A3E03">
      <w:pPr>
        <w:numPr>
          <w:ilvl w:val="0"/>
          <w:numId w:val="15"/>
        </w:numPr>
        <w:shd w:val="clear" w:color="auto" w:fill="FFFFFF" w:themeFill="background1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  <w:r w:rsidRPr="00897F47">
        <w:rPr>
          <w:rFonts w:ascii="Times New Roman" w:hAnsi="Times New Roman" w:cs="Times New Roman"/>
          <w:b/>
          <w:bCs/>
          <w:sz w:val="19"/>
          <w:szCs w:val="19"/>
        </w:rPr>
        <w:t xml:space="preserve">RESEZIONE DI SIGMA o EMICOLECTOMIA SINISTRA, </w:t>
      </w:r>
      <w:r w:rsidRPr="00897F47">
        <w:rPr>
          <w:rFonts w:ascii="Times New Roman" w:hAnsi="Times New Roman" w:cs="Times New Roman"/>
          <w:bCs/>
          <w:sz w:val="19"/>
          <w:szCs w:val="19"/>
        </w:rPr>
        <w:t xml:space="preserve">in base all’estensione della malattia, </w:t>
      </w:r>
      <w:r w:rsidRPr="00897F47">
        <w:rPr>
          <w:rFonts w:ascii="Times New Roman" w:hAnsi="Times New Roman" w:cs="Times New Roman"/>
          <w:sz w:val="19"/>
          <w:szCs w:val="19"/>
        </w:rPr>
        <w:t xml:space="preserve">consistente nell’asportazione del sigma o di tutto il colon sinistro con ripristino del transito intestinale mediante un’anastomosi tra il colon ed il retto </w:t>
      </w:r>
      <w:r w:rsidRPr="00897F47">
        <w:rPr>
          <w:rFonts w:ascii="Times New Roman" w:hAnsi="Times New Roman" w:cs="Times New Roman"/>
          <w:bCs/>
          <w:sz w:val="19"/>
          <w:szCs w:val="19"/>
        </w:rPr>
        <w:t>ed</w:t>
      </w:r>
      <w:r w:rsidRPr="00897F47">
        <w:rPr>
          <w:rFonts w:ascii="Times New Roman" w:hAnsi="Times New Roman" w:cs="Times New Roman"/>
          <w:b/>
          <w:bCs/>
          <w:sz w:val="19"/>
          <w:szCs w:val="19"/>
        </w:rPr>
        <w:t xml:space="preserve"> eventuale stomia di protezione, </w:t>
      </w:r>
      <w:r w:rsidRPr="00897F47">
        <w:rPr>
          <w:rFonts w:ascii="Times New Roman" w:hAnsi="Times New Roman" w:cs="Times New Roman"/>
          <w:sz w:val="19"/>
          <w:szCs w:val="19"/>
        </w:rPr>
        <w:t>che a distanza di circa 6-8 settimane (ileostomia) o tre mesi (colostomia) potrà essere chiusa</w:t>
      </w:r>
    </w:p>
    <w:p w14:paraId="60148166" w14:textId="070B632A" w:rsidR="005A3E03" w:rsidRPr="005A3E03" w:rsidRDefault="005A3E03" w:rsidP="005A3E03">
      <w:pPr>
        <w:numPr>
          <w:ilvl w:val="0"/>
          <w:numId w:val="15"/>
        </w:numPr>
        <w:shd w:val="clear" w:color="auto" w:fill="FFFFFF" w:themeFill="background1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t xml:space="preserve">RESEZIONE </w:t>
      </w:r>
      <w:r w:rsidRPr="005A3E03">
        <w:rPr>
          <w:rFonts w:ascii="Times New Roman" w:hAnsi="Times New Roman" w:cs="Times New Roman"/>
          <w:b/>
          <w:bCs/>
          <w:sz w:val="19"/>
          <w:szCs w:val="19"/>
        </w:rPr>
        <w:t xml:space="preserve">DI SIGMA SECONDO HARTMANN, </w:t>
      </w:r>
      <w:r w:rsidRPr="005A3E03">
        <w:rPr>
          <w:rFonts w:ascii="Times New Roman" w:hAnsi="Times New Roman" w:cs="Times New Roman"/>
          <w:sz w:val="19"/>
          <w:szCs w:val="19"/>
        </w:rPr>
        <w:t xml:space="preserve">che consiste nell’asportazione del sigma con confezionamento di una </w:t>
      </w:r>
      <w:r w:rsidRPr="005A3E03">
        <w:rPr>
          <w:rFonts w:ascii="Times New Roman" w:hAnsi="Times New Roman" w:cs="Times New Roman"/>
          <w:b/>
          <w:bCs/>
          <w:sz w:val="19"/>
          <w:szCs w:val="19"/>
        </w:rPr>
        <w:t xml:space="preserve">colostomia terminale </w:t>
      </w:r>
      <w:r w:rsidRPr="005A3E03">
        <w:rPr>
          <w:rFonts w:ascii="Times New Roman" w:hAnsi="Times New Roman" w:cs="Times New Roman"/>
          <w:sz w:val="19"/>
          <w:szCs w:val="19"/>
        </w:rPr>
        <w:t>e la chiusura del retto</w:t>
      </w:r>
      <w:r w:rsidRPr="005A3E03">
        <w:rPr>
          <w:rFonts w:ascii="Times New Roman" w:hAnsi="Times New Roman" w:cs="Times New Roman"/>
          <w:sz w:val="19"/>
          <w:szCs w:val="19"/>
          <w:shd w:val="clear" w:color="auto" w:fill="FFFFFF" w:themeFill="background1"/>
        </w:rPr>
        <w:t xml:space="preserve">; </w:t>
      </w:r>
      <w:r>
        <w:rPr>
          <w:rFonts w:ascii="Times New Roman" w:hAnsi="Times New Roman" w:cs="Times New Roman"/>
          <w:sz w:val="19"/>
          <w:szCs w:val="19"/>
          <w:shd w:val="clear" w:color="auto" w:fill="FFFFFF" w:themeFill="background1"/>
        </w:rPr>
        <w:t>a distanza di circa tre mesi andrà rivalutata l’eventuale indicazione a nuovo intervento per ripristinare la continuità intestinale</w:t>
      </w:r>
    </w:p>
    <w:bookmarkEnd w:id="8"/>
    <w:p w14:paraId="07818847" w14:textId="77777777" w:rsidR="005A3E03" w:rsidRPr="00897F47" w:rsidRDefault="005A3E03" w:rsidP="005A3E03">
      <w:pPr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  <w:r w:rsidRPr="00897F47">
        <w:rPr>
          <w:rFonts w:ascii="Times New Roman" w:hAnsi="Times New Roman" w:cs="Times New Roman"/>
          <w:b/>
          <w:bCs/>
          <w:sz w:val="19"/>
          <w:szCs w:val="19"/>
        </w:rPr>
        <w:t xml:space="preserve">COLOSTOMIA SEC. MIKULICZ, </w:t>
      </w:r>
      <w:r w:rsidRPr="00897F47">
        <w:rPr>
          <w:rFonts w:ascii="Times New Roman" w:hAnsi="Times New Roman" w:cs="Times New Roman"/>
          <w:sz w:val="19"/>
          <w:szCs w:val="19"/>
        </w:rPr>
        <w:t xml:space="preserve">che consiste nell’esteriorizzazione del tratto di intestino perforato nel caso che le condizioni intraoperatorie o lo stato del malato non consentissero una resezione immediata; </w:t>
      </w:r>
      <w:r w:rsidRPr="00897F47">
        <w:rPr>
          <w:rFonts w:ascii="Times New Roman" w:hAnsi="Times New Roman" w:cs="Times New Roman"/>
          <w:b/>
          <w:bCs/>
          <w:sz w:val="19"/>
          <w:szCs w:val="19"/>
        </w:rPr>
        <w:t>in un secondo momento</w:t>
      </w:r>
      <w:r w:rsidRPr="00897F47">
        <w:rPr>
          <w:rFonts w:ascii="Times New Roman" w:hAnsi="Times New Roman" w:cs="Times New Roman"/>
          <w:sz w:val="19"/>
          <w:szCs w:val="19"/>
        </w:rPr>
        <w:t xml:space="preserve"> si potrà procedere alla </w:t>
      </w:r>
      <w:r w:rsidRPr="00897F47">
        <w:rPr>
          <w:rFonts w:ascii="Times New Roman" w:hAnsi="Times New Roman" w:cs="Times New Roman"/>
          <w:b/>
          <w:bCs/>
          <w:sz w:val="19"/>
          <w:szCs w:val="19"/>
        </w:rPr>
        <w:t xml:space="preserve">RESEZIONE DEL TRATTO DI COLON INTERESSATO DALLA MALATTIA </w:t>
      </w:r>
      <w:r w:rsidRPr="00897F47">
        <w:rPr>
          <w:rFonts w:ascii="Times New Roman" w:hAnsi="Times New Roman" w:cs="Times New Roman"/>
          <w:sz w:val="19"/>
          <w:szCs w:val="19"/>
        </w:rPr>
        <w:t>ed al ripristino del transito intestinale mediante un’anastomosi tra il colon discendente ed il retto;</w:t>
      </w:r>
      <w:r w:rsidRPr="00897F47">
        <w:rPr>
          <w:rFonts w:ascii="Times New Roman" w:hAnsi="Times New Roman" w:cs="Times New Roman"/>
          <w:b/>
          <w:bCs/>
          <w:sz w:val="19"/>
          <w:szCs w:val="19"/>
        </w:rPr>
        <w:t xml:space="preserve"> in un terzo tempo</w:t>
      </w:r>
      <w:r w:rsidRPr="00897F47">
        <w:rPr>
          <w:rFonts w:ascii="Times New Roman" w:hAnsi="Times New Roman" w:cs="Times New Roman"/>
          <w:sz w:val="19"/>
          <w:szCs w:val="19"/>
        </w:rPr>
        <w:t>,</w:t>
      </w:r>
      <w:r w:rsidRPr="00897F47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Pr="00897F47">
        <w:rPr>
          <w:rFonts w:ascii="Times New Roman" w:hAnsi="Times New Roman" w:cs="Times New Roman"/>
          <w:sz w:val="19"/>
          <w:szCs w:val="19"/>
        </w:rPr>
        <w:t xml:space="preserve">si eseguirà la </w:t>
      </w:r>
      <w:r w:rsidRPr="00897F47">
        <w:rPr>
          <w:rFonts w:ascii="Times New Roman" w:hAnsi="Times New Roman" w:cs="Times New Roman"/>
          <w:b/>
          <w:bCs/>
          <w:sz w:val="19"/>
          <w:szCs w:val="19"/>
        </w:rPr>
        <w:t>chiusura dello stoma</w:t>
      </w:r>
    </w:p>
    <w:p w14:paraId="0F55CC3C" w14:textId="77777777" w:rsidR="005A3E03" w:rsidRPr="00897F47" w:rsidRDefault="005A3E03" w:rsidP="005A3E03">
      <w:pPr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  <w:r w:rsidRPr="00897F47">
        <w:rPr>
          <w:rFonts w:ascii="Times New Roman" w:hAnsi="Times New Roman" w:cs="Times New Roman"/>
          <w:b/>
          <w:bCs/>
          <w:sz w:val="19"/>
          <w:szCs w:val="19"/>
        </w:rPr>
        <w:t xml:space="preserve">RESEZIONE DEL TRATTO INTERESSATO DALLA PERFORAZIONE, AFFONDAMENTO DEI       </w:t>
      </w:r>
      <w:r w:rsidRPr="00897F47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MONCONI E CONFEZIONAMENTO DI LAPAROSTOMIA, </w:t>
      </w:r>
      <w:r w:rsidRPr="00897F47">
        <w:rPr>
          <w:rFonts w:ascii="Times New Roman" w:hAnsi="Times New Roman" w:cs="Times New Roman"/>
          <w:bCs/>
          <w:color w:val="000000"/>
          <w:sz w:val="19"/>
          <w:szCs w:val="19"/>
        </w:rPr>
        <w:t>in caso di instabilità clinica; successivo</w:t>
      </w:r>
      <w:r w:rsidRPr="00897F47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 second look chirurgico </w:t>
      </w:r>
      <w:r w:rsidRPr="00897F47">
        <w:rPr>
          <w:rFonts w:ascii="Times New Roman" w:hAnsi="Times New Roman" w:cs="Times New Roman"/>
          <w:bCs/>
          <w:color w:val="000000"/>
          <w:sz w:val="19"/>
          <w:szCs w:val="19"/>
        </w:rPr>
        <w:t>ed eventuale ripristino della continuità intestinale con o senza ileostomia di protezione, in base all’andamento clinico del paziente</w:t>
      </w:r>
    </w:p>
    <w:p w14:paraId="6988D55D" w14:textId="77777777" w:rsidR="005A3E03" w:rsidRPr="00897F47" w:rsidRDefault="005A3E03" w:rsidP="005A3E03">
      <w:pPr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  <w:r w:rsidRPr="00897F47">
        <w:rPr>
          <w:rFonts w:ascii="Times New Roman" w:hAnsi="Times New Roman" w:cs="Times New Roman"/>
          <w:b/>
          <w:bCs/>
          <w:color w:val="000000"/>
          <w:sz w:val="19"/>
          <w:szCs w:val="19"/>
        </w:rPr>
        <w:t>EVENTUALE RESEZIONE DI ORGANI CAVI (intestino tenue, vescica), in caso di fistolizzazione</w:t>
      </w:r>
    </w:p>
    <w:p w14:paraId="416E3A22" w14:textId="77777777" w:rsidR="005A3E03" w:rsidRPr="00897F47" w:rsidRDefault="005A3E03" w:rsidP="005A3E03">
      <w:pPr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  <w:r w:rsidRPr="00897F47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EVENTUALE POSIZIONAMENTO DI STENT URETERALI </w:t>
      </w:r>
      <w:r w:rsidRPr="00897F47">
        <w:rPr>
          <w:rFonts w:ascii="Times New Roman" w:hAnsi="Times New Roman" w:cs="Times New Roman"/>
          <w:bCs/>
          <w:color w:val="000000"/>
          <w:sz w:val="19"/>
          <w:szCs w:val="19"/>
        </w:rPr>
        <w:t>preoperatori (mono o bilaterali),</w:t>
      </w:r>
      <w:r w:rsidRPr="00897F47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 </w:t>
      </w:r>
      <w:r w:rsidRPr="00897F47">
        <w:rPr>
          <w:rFonts w:ascii="Times New Roman" w:hAnsi="Times New Roman" w:cs="Times New Roman"/>
          <w:bCs/>
          <w:color w:val="000000"/>
          <w:sz w:val="19"/>
          <w:szCs w:val="19"/>
        </w:rPr>
        <w:t>a tutoraggio degli stessi, che potranno essere rimossi o mantenuti nel postoperatorio in base ad eventuali contestuali resezioni ureterali</w:t>
      </w:r>
    </w:p>
    <w:p w14:paraId="3CB91307" w14:textId="77777777" w:rsidR="005A3E03" w:rsidRDefault="005A3E03" w:rsidP="005A3E03">
      <w:pPr>
        <w:numPr>
          <w:ilvl w:val="0"/>
          <w:numId w:val="15"/>
        </w:numPr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  <w:r w:rsidRPr="00897F47">
        <w:rPr>
          <w:rFonts w:ascii="Times New Roman" w:hAnsi="Times New Roman" w:cs="Times New Roman"/>
          <w:b/>
          <w:bCs/>
          <w:color w:val="000000"/>
          <w:sz w:val="19"/>
          <w:szCs w:val="19"/>
        </w:rPr>
        <w:t>ALTRO _________________________________________________________________________</w:t>
      </w:r>
      <w:bookmarkStart w:id="9" w:name="_Hlk131585087"/>
    </w:p>
    <w:p w14:paraId="231BC3DE" w14:textId="77777777" w:rsidR="005A3E03" w:rsidRPr="00DC7CE1" w:rsidRDefault="005A3E03" w:rsidP="005A3E03">
      <w:pPr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  <w:r w:rsidRPr="00DC7CE1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Dichiaro di aver ricevuto esaurienti spiegazioni con particolare riguardo a: diagnosi, prognosi, benefici e rischi sia degli accertamenti diagnostici sia dei trattamenti sanitari indicati. Mi sono state illustrate le possibili alternative, le conseguenze del mio rifiuto dei trattamenti e/o accertamenti diagnostici, nonché della mia rinuncia agli stessi.</w:t>
      </w:r>
    </w:p>
    <w:p w14:paraId="7B35EAB2" w14:textId="77777777" w:rsidR="005A3E03" w:rsidRPr="007F254D" w:rsidRDefault="005A3E03" w:rsidP="005A3E03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Mi è stato spiegato che ho diritto di rifiutare in tutto o in parte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gli accertamenti diagnostici o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 trattamenti o revocare il consenso prestato e mi sono state illustrate le conseguenze di tali decisioni.</w:t>
      </w:r>
    </w:p>
    <w:p w14:paraId="5E79A0B4" w14:textId="77777777" w:rsidR="005A3E03" w:rsidRPr="007F254D" w:rsidRDefault="005A3E03" w:rsidP="005A3E03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Mi è stato spiegato che ho diritto di rifiutare in tutto o in parte di ricevere le informazioni o indicare una persona incaricata di riceverle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di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esprimere il consenso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mia vece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che tutto sarà annotato in cartella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 nel fascicolo sanitario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bookmarkEnd w:id="9"/>
    </w:p>
    <w:p w14:paraId="7B1704C2" w14:textId="77777777" w:rsidR="005A3E03" w:rsidRPr="003602E7" w:rsidRDefault="005A3E03" w:rsidP="005A3E03">
      <w:pPr>
        <w:spacing w:before="120"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0" w:name="_Hlk122772044"/>
      <w:bookmarkStart w:id="11" w:name="_Hlk123364343"/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Dichiaro di aver compreso che durante l’intervento chirurgico potrebbe</w:t>
      </w:r>
      <w:bookmarkEnd w:id="10"/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rendersi necessario modificare la strategia chirurgica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sulla base della valutazione intraoperatoria della cavità addominale</w:t>
      </w:r>
      <w:bookmarkEnd w:id="11"/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3D1E91D8" w14:textId="5CF075A3" w:rsidR="005A3E03" w:rsidRPr="00897F47" w:rsidRDefault="005A3E03" w:rsidP="005A3E03">
      <w:pPr>
        <w:spacing w:after="12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Mi è stato spiegato che l’intervento chirurgico propostomi verrà eseguito mediante </w:t>
      </w:r>
      <w:r w:rsidRPr="005A3E03">
        <w:rPr>
          <w:rFonts w:ascii="Times New Roman" w:hAnsi="Times New Roman" w:cs="Times New Roman"/>
          <w:color w:val="000000"/>
          <w:sz w:val="20"/>
          <w:szCs w:val="20"/>
          <w:shd w:val="clear" w:color="auto" w:fill="FFFFFF" w:themeFill="background1"/>
        </w:rPr>
        <w:t xml:space="preserve">l’approccio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 w:themeFill="background1"/>
        </w:rPr>
        <w:t>l</w:t>
      </w:r>
      <w:r w:rsidRPr="005A3E03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 w:themeFill="background1"/>
        </w:rPr>
        <w:t>aparoscopico</w:t>
      </w:r>
      <w:r w:rsidRPr="005A3E03">
        <w:rPr>
          <w:rFonts w:ascii="Times New Roman" w:hAnsi="Times New Roman" w:cs="Times New Roman"/>
          <w:color w:val="000000"/>
          <w:sz w:val="20"/>
          <w:szCs w:val="20"/>
          <w:shd w:val="clear" w:color="auto" w:fill="FFFFFF" w:themeFill="background1"/>
        </w:rPr>
        <w:t xml:space="preserve"> o </w:t>
      </w:r>
      <w:r w:rsidRPr="005A3E03">
        <w:rPr>
          <w:rFonts w:ascii="Times New Roman" w:hAnsi="Times New Roman" w:cs="Times New Roman"/>
          <w:b/>
          <w:bCs/>
          <w:color w:val="000000"/>
          <w:sz w:val="20"/>
          <w:szCs w:val="20"/>
          <w:shd w:val="clear" w:color="auto" w:fill="FFFFFF" w:themeFill="background1"/>
        </w:rPr>
        <w:t>laparotomico</w:t>
      </w:r>
      <w:r w:rsidRPr="005A3E03">
        <w:rPr>
          <w:rFonts w:ascii="Times New Roman" w:hAnsi="Times New Roman" w:cs="Times New Roman"/>
          <w:color w:val="000000"/>
          <w:sz w:val="20"/>
          <w:szCs w:val="20"/>
          <w:shd w:val="clear" w:color="auto" w:fill="FFFFFF" w:themeFill="background1"/>
        </w:rPr>
        <w:t xml:space="preserve"> e che esso verrà effettuato in anestesia generale o mediante altre tecniche anestesiologiche, in base alla decisione congiunta con l’anestesista.</w:t>
      </w:r>
    </w:p>
    <w:p w14:paraId="58CDDF9D" w14:textId="77777777" w:rsidR="005A3E03" w:rsidRPr="007F254D" w:rsidRDefault="005A3E03" w:rsidP="005A3E03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2" w:name="_Hlk131585296"/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Mi è stato illustrato con chiarezza che potrebbe rendersi necessaria, in caso di intervento iniziato per via laparoscopica, per impedimenti di carattere tecnico, legati al paziente (ad esempio motivi cardio-respiratori) o di altra natura, </w:t>
      </w: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una conversione in laparotomia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(solitamente con un’incisione verticale al centro dell’addome o in altre sedi a discrezione del chirurgo), </w:t>
      </w:r>
      <w:bookmarkStart w:id="13" w:name="_Hlk122772454"/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per poter addivenire alla corretta diagnosi e/o al fine di concludere l’intervento in sicurezza</w:t>
      </w:r>
      <w:bookmarkEnd w:id="13"/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6D086333" w14:textId="77777777" w:rsidR="005A3E03" w:rsidRPr="003602E7" w:rsidRDefault="005A3E03" w:rsidP="005A3E03">
      <w:pPr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</w:pPr>
      <w:bookmarkStart w:id="14" w:name="_Hlk131585524"/>
      <w:bookmarkEnd w:id="12"/>
      <w:r w:rsidRPr="003602E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Mi è stata fornita una chiara spiegazione riguardante il tipo di intervento, le finalità, i benefici, gli eventuali rischi, le possibili menomazioni che potrebbero derivare dall'intervento chirurgico al quale mi sottoporrò e che esiteranno una o più cicatrici.</w:t>
      </w:r>
    </w:p>
    <w:p w14:paraId="75D27B35" w14:textId="77777777" w:rsidR="005A3E03" w:rsidRPr="003602E7" w:rsidRDefault="005A3E03" w:rsidP="005A3E03">
      <w:pPr>
        <w:jc w:val="both"/>
        <w:rPr>
          <w:rFonts w:ascii="Times New Roman" w:hAnsi="Times New Roman" w:cs="Times New Roman"/>
          <w:spacing w:val="5"/>
          <w:sz w:val="20"/>
        </w:rPr>
      </w:pPr>
      <w:r w:rsidRPr="003602E7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Sono stato informato in modo chiaro ed esaustivo riguardo alle eventuali complicanze e/o conseguenze che possono derivare dall'intervento chirurgico proposto, indipendentemente dalla corretta esecuzione della procedura, di seguito elencate in modo esemplificativo e non esaustivo: </w:t>
      </w:r>
      <w:bookmarkEnd w:id="14"/>
    </w:p>
    <w:p w14:paraId="26CD9ECF" w14:textId="77777777" w:rsidR="005A3E03" w:rsidRPr="00897F47" w:rsidRDefault="005A3E03" w:rsidP="005A3E03">
      <w:pPr>
        <w:numPr>
          <w:ilvl w:val="0"/>
          <w:numId w:val="6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97F4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Lesioni della milza, 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durante le manovre di mobilizzazione della flessura colica sinistra con conseguente necessità di dover eseguire una splenectomia; essa può comportare nel postoperatorio piastrinosi con aumento del rischio di trombosi e disturbi dell’immunità (OPSI, overwhelming post-splenectomy infections) che saranno prevenuti mediante la somministrazione di vaccini specifici. </w:t>
      </w:r>
    </w:p>
    <w:p w14:paraId="39523D19" w14:textId="77777777" w:rsidR="005A3E03" w:rsidRPr="00897F47" w:rsidRDefault="005A3E03" w:rsidP="005A3E03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97F47">
        <w:rPr>
          <w:rFonts w:ascii="Times New Roman" w:hAnsi="Times New Roman" w:cs="Times New Roman"/>
          <w:b/>
          <w:bCs/>
          <w:sz w:val="20"/>
          <w:szCs w:val="20"/>
        </w:rPr>
        <w:t>Lesioni intraoperatorie dei grossi vasi addominali, con necessità di ricostruzione vascolare; emorragie ed ematomi post-operatori,</w:t>
      </w:r>
      <w:r w:rsidRPr="00897F47">
        <w:rPr>
          <w:rFonts w:ascii="Times New Roman" w:hAnsi="Times New Roman" w:cs="Times New Roman"/>
          <w:sz w:val="20"/>
          <w:szCs w:val="20"/>
        </w:rPr>
        <w:t xml:space="preserve"> che possono richiedere emotrasfusioni, angioembolizzazioni e/o reinterventi chirurgici a scopo emostatico. </w:t>
      </w:r>
    </w:p>
    <w:p w14:paraId="22FEB004" w14:textId="77777777" w:rsidR="005A3E03" w:rsidRPr="00897F47" w:rsidRDefault="005A3E03" w:rsidP="005A3E03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97F4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Complicanze settiche 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da inquinamento intraoperatorio/traslocazione batterica o da deiscenze anastomotiche con formazione di </w:t>
      </w:r>
      <w:r w:rsidRPr="00897F47">
        <w:rPr>
          <w:rFonts w:ascii="Times New Roman" w:hAnsi="Times New Roman" w:cs="Times New Roman"/>
          <w:b/>
          <w:color w:val="000000"/>
          <w:sz w:val="20"/>
          <w:szCs w:val="20"/>
        </w:rPr>
        <w:t>ascessi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 intra-addominali e/o intraparietali e/o </w:t>
      </w:r>
      <w:r w:rsidRPr="00897F47">
        <w:rPr>
          <w:rFonts w:ascii="Times New Roman" w:hAnsi="Times New Roman" w:cs="Times New Roman"/>
          <w:b/>
          <w:color w:val="000000"/>
          <w:sz w:val="20"/>
          <w:szCs w:val="20"/>
        </w:rPr>
        <w:t>fistole enteriche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 che possono richiedere trattamenti percutanei e talora necessità di reinterventi e/o di confezionamento di ano preternaturale.</w:t>
      </w:r>
    </w:p>
    <w:p w14:paraId="1FB34B51" w14:textId="77777777" w:rsidR="005A3E03" w:rsidRPr="00897F47" w:rsidRDefault="005A3E03" w:rsidP="005A3E03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97F47">
        <w:rPr>
          <w:rFonts w:ascii="Times New Roman" w:hAnsi="Times New Roman" w:cs="Times New Roman"/>
          <w:b/>
          <w:bCs/>
          <w:color w:val="000000"/>
          <w:sz w:val="20"/>
          <w:szCs w:val="20"/>
        </w:rPr>
        <w:t>Recrudescenza del quadro diverticolitico con necessità di reintervento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 (in caso di lavaggio-drenaggio).</w:t>
      </w:r>
    </w:p>
    <w:p w14:paraId="3C5D2F4E" w14:textId="77777777" w:rsidR="005A3E03" w:rsidRPr="00897F47" w:rsidRDefault="005A3E03" w:rsidP="005A3E03">
      <w:pPr>
        <w:numPr>
          <w:ilvl w:val="0"/>
          <w:numId w:val="6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Comparsa di </w:t>
      </w:r>
      <w:r w:rsidRPr="00897F4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occlusione intestinale 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da aderenze che potrebbe necessitare di reintervento nel caso fallisca il NOM </w:t>
      </w:r>
    </w:p>
    <w:p w14:paraId="5DEC84BF" w14:textId="77777777" w:rsidR="005A3E03" w:rsidRDefault="005A3E03" w:rsidP="005A3E03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97F47">
        <w:rPr>
          <w:rFonts w:ascii="Times New Roman" w:hAnsi="Times New Roman" w:cs="Times New Roman"/>
          <w:sz w:val="20"/>
          <w:szCs w:val="20"/>
        </w:rPr>
        <w:t xml:space="preserve">Insorgenza di </w:t>
      </w:r>
      <w:r w:rsidRPr="00897F47">
        <w:rPr>
          <w:rFonts w:ascii="Times New Roman" w:hAnsi="Times New Roman" w:cs="Times New Roman"/>
          <w:b/>
          <w:bCs/>
          <w:sz w:val="20"/>
          <w:szCs w:val="20"/>
        </w:rPr>
        <w:t xml:space="preserve">disfunzioni della sfera genito-urinaria: </w:t>
      </w:r>
      <w:r w:rsidRPr="00897F47">
        <w:rPr>
          <w:rFonts w:ascii="Times New Roman" w:hAnsi="Times New Roman" w:cs="Times New Roman"/>
          <w:sz w:val="20"/>
          <w:szCs w:val="20"/>
        </w:rPr>
        <w:t xml:space="preserve">possono manifestarsi in una minima percentuale di casi a causa della lesione delle terminazioni nervose della regione pelvica o in caso di resezione ureterale o vescicale, con conseguente necessità di cateterizzazione </w:t>
      </w:r>
      <w:r w:rsidRPr="005A3E03">
        <w:rPr>
          <w:rFonts w:ascii="Times New Roman" w:hAnsi="Times New Roman" w:cs="Times New Roman"/>
          <w:sz w:val="20"/>
          <w:szCs w:val="20"/>
        </w:rPr>
        <w:t>prolungata e/o di terapia farmacologica</w:t>
      </w:r>
      <w:r w:rsidRPr="00897F47">
        <w:rPr>
          <w:rFonts w:ascii="Times New Roman" w:hAnsi="Times New Roman" w:cs="Times New Roman"/>
          <w:sz w:val="20"/>
          <w:szCs w:val="20"/>
        </w:rPr>
        <w:t xml:space="preserve"> o riabilitativa.</w:t>
      </w:r>
    </w:p>
    <w:p w14:paraId="55AD832E" w14:textId="77777777" w:rsidR="005A3E03" w:rsidRPr="00897F47" w:rsidRDefault="005A3E03" w:rsidP="005A3E03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ormazione di un </w:t>
      </w:r>
      <w:r w:rsidRPr="00897F4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versamento pleurico 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e/o di </w:t>
      </w:r>
      <w:r w:rsidRPr="00897F47">
        <w:rPr>
          <w:rFonts w:ascii="Times New Roman" w:hAnsi="Times New Roman" w:cs="Times New Roman"/>
          <w:b/>
          <w:bCs/>
          <w:color w:val="000000"/>
          <w:sz w:val="20"/>
          <w:szCs w:val="20"/>
        </w:rPr>
        <w:t>pneumotorace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, con eventuale necessità di un drenaggio pleurico. </w:t>
      </w:r>
    </w:p>
    <w:p w14:paraId="7C8E55D9" w14:textId="77777777" w:rsidR="005A3E03" w:rsidRPr="00897F47" w:rsidRDefault="005A3E03" w:rsidP="005A3E03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97F47">
        <w:rPr>
          <w:rFonts w:ascii="Times New Roman" w:hAnsi="Times New Roman" w:cs="Times New Roman"/>
          <w:color w:val="000000"/>
          <w:sz w:val="20"/>
          <w:szCs w:val="20"/>
        </w:rPr>
        <w:t>Sieromi od</w:t>
      </w:r>
      <w:r w:rsidRPr="00897F4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infezioni del sito chirurgico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 che possono richiedere antibioticoterapie e/o medicazioni avanzate.</w:t>
      </w:r>
    </w:p>
    <w:p w14:paraId="7B805360" w14:textId="77777777" w:rsidR="005A3E03" w:rsidRPr="00897F47" w:rsidRDefault="005A3E03" w:rsidP="005A3E03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Malfunzionamento della </w:t>
      </w:r>
      <w:r w:rsidRPr="00897F47">
        <w:rPr>
          <w:rFonts w:ascii="Times New Roman" w:hAnsi="Times New Roman" w:cs="Times New Roman"/>
          <w:b/>
          <w:color w:val="000000"/>
          <w:sz w:val="20"/>
          <w:szCs w:val="20"/>
        </w:rPr>
        <w:t>stomia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 o complicanze ad essa relate quali prolassi, ernie parastomali, od altre.</w:t>
      </w:r>
    </w:p>
    <w:p w14:paraId="050B7926" w14:textId="77777777" w:rsidR="005A3E03" w:rsidRPr="00897F47" w:rsidRDefault="005A3E03" w:rsidP="005A3E03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97F47">
        <w:rPr>
          <w:rFonts w:ascii="Times New Roman" w:hAnsi="Times New Roman" w:cs="Times New Roman"/>
          <w:b/>
          <w:color w:val="000000"/>
          <w:sz w:val="20"/>
          <w:szCs w:val="20"/>
        </w:rPr>
        <w:t>Stenosi cicatriziale dell’anastomosi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 che possono richiedere un trattamento endoscopico e/o chirurgico.</w:t>
      </w:r>
    </w:p>
    <w:p w14:paraId="2433503E" w14:textId="77777777" w:rsidR="005A3E03" w:rsidRPr="00897F47" w:rsidRDefault="005A3E03" w:rsidP="005A3E03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97F47">
        <w:rPr>
          <w:rFonts w:ascii="Times New Roman" w:hAnsi="Times New Roman" w:cs="Times New Roman"/>
          <w:b/>
          <w:color w:val="000000"/>
          <w:sz w:val="20"/>
          <w:szCs w:val="20"/>
        </w:rPr>
        <w:t>Laparocele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 (ernia in corrispondenza delle ferite chirurgiche), con necessità di ulteriore intervento chirurgico.</w:t>
      </w:r>
    </w:p>
    <w:p w14:paraId="5F9A1F28" w14:textId="77777777" w:rsidR="005A3E03" w:rsidRPr="00897F47" w:rsidRDefault="005A3E03" w:rsidP="005A3E03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97F47">
        <w:rPr>
          <w:rFonts w:ascii="Times New Roman" w:hAnsi="Times New Roman" w:cs="Times New Roman"/>
          <w:b/>
          <w:color w:val="000000"/>
          <w:sz w:val="20"/>
          <w:szCs w:val="20"/>
        </w:rPr>
        <w:t>Lesioni di visceri cavi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 che possono richiede un reintervento chirurgico (eventuali resezioni intestinali e/o eventuale riconfezionamento di stomia). </w:t>
      </w:r>
    </w:p>
    <w:p w14:paraId="36AA2A0F" w14:textId="77777777" w:rsidR="005A3E03" w:rsidRPr="00897F47" w:rsidRDefault="005A3E03" w:rsidP="005A3E03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97F47">
        <w:rPr>
          <w:rFonts w:ascii="Times New Roman" w:hAnsi="Times New Roman" w:cs="Times New Roman"/>
          <w:b/>
          <w:color w:val="000000"/>
          <w:sz w:val="20"/>
          <w:szCs w:val="20"/>
        </w:rPr>
        <w:t>Lesioni ureterali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 con possibile confezionamento di uro/nefrostomia o posizionamento stents endoluminali</w:t>
      </w:r>
    </w:p>
    <w:p w14:paraId="391C43D6" w14:textId="77777777" w:rsidR="005A3E03" w:rsidRPr="00897F47" w:rsidRDefault="005A3E03" w:rsidP="005A3E03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97F47">
        <w:rPr>
          <w:rFonts w:ascii="Times New Roman" w:hAnsi="Times New Roman" w:cs="Times New Roman"/>
          <w:b/>
          <w:bCs/>
          <w:color w:val="000000"/>
          <w:sz w:val="20"/>
          <w:szCs w:val="20"/>
        </w:rPr>
        <w:t>Lesioni pancreatiche e conseguente pancreatite acuta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0C63400A" w14:textId="11423FBF" w:rsidR="005A3E03" w:rsidRPr="005A3E03" w:rsidRDefault="005A3E03" w:rsidP="005A3E03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A3E03">
        <w:rPr>
          <w:rFonts w:ascii="Times New Roman" w:hAnsi="Times New Roman" w:cs="Times New Roman"/>
          <w:b/>
          <w:bCs/>
          <w:color w:val="000000"/>
          <w:sz w:val="20"/>
          <w:szCs w:val="20"/>
        </w:rPr>
        <w:t>Reintervento chirurgico</w:t>
      </w:r>
      <w:r w:rsidRPr="005A3E03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569C6432" w14:textId="77777777" w:rsidR="005A3E03" w:rsidRPr="00897F47" w:rsidRDefault="005A3E03" w:rsidP="005A3E03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97F47">
        <w:rPr>
          <w:rFonts w:ascii="Times New Roman" w:hAnsi="Times New Roman" w:cs="Times New Roman"/>
          <w:b/>
          <w:bCs/>
          <w:color w:val="000000"/>
          <w:sz w:val="20"/>
          <w:szCs w:val="20"/>
        </w:rPr>
        <w:t>Cheloidi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48BCC494" w14:textId="77777777" w:rsidR="005A3E03" w:rsidRPr="00897F47" w:rsidRDefault="005A3E03" w:rsidP="005A3E03">
      <w:pPr>
        <w:pStyle w:val="Paragrafoelenco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97F47">
        <w:rPr>
          <w:rFonts w:ascii="Times New Roman" w:hAnsi="Times New Roman" w:cs="Times New Roman"/>
          <w:color w:val="000000"/>
          <w:sz w:val="20"/>
          <w:szCs w:val="20"/>
        </w:rPr>
        <w:t xml:space="preserve">Diffusione del gas (anidride carbonica) utilizzato in corso della laparoscopia nel tessuto sottocutaneo o in torace </w:t>
      </w:r>
      <w:r w:rsidRPr="00897F47">
        <w:rPr>
          <w:rFonts w:ascii="Times New Roman" w:hAnsi="Times New Roman" w:cs="Times New Roman"/>
          <w:b/>
          <w:bCs/>
          <w:color w:val="000000"/>
          <w:sz w:val="20"/>
          <w:szCs w:val="20"/>
        </w:rPr>
        <w:t>(enfisema sottocutaneo o mediastinico)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0CCE499F" w14:textId="77777777" w:rsidR="005A3E03" w:rsidRPr="00897F47" w:rsidRDefault="005A3E03" w:rsidP="005A3E03">
      <w:pPr>
        <w:pStyle w:val="Paragrafoelenco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97F47">
        <w:rPr>
          <w:rFonts w:ascii="Times New Roman" w:hAnsi="Times New Roman" w:cs="Times New Roman"/>
          <w:b/>
          <w:bCs/>
          <w:color w:val="000000"/>
          <w:sz w:val="20"/>
          <w:szCs w:val="20"/>
        </w:rPr>
        <w:t>Embolia polmonare gassosa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>, causata dall’ingresso del gas (anidride carbonica) utilizzato in corso della laparoscopia nei grossi vasi.</w:t>
      </w:r>
    </w:p>
    <w:p w14:paraId="60EB02CB" w14:textId="77777777" w:rsidR="005A3E03" w:rsidRPr="00897F47" w:rsidRDefault="005A3E03" w:rsidP="005A3E03">
      <w:pPr>
        <w:pStyle w:val="Paragrafoelenco"/>
        <w:numPr>
          <w:ilvl w:val="0"/>
          <w:numId w:val="6"/>
        </w:numPr>
        <w:spacing w:after="12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97F47">
        <w:rPr>
          <w:rFonts w:ascii="Times New Roman" w:hAnsi="Times New Roman" w:cs="Times New Roman"/>
          <w:b/>
          <w:bCs/>
          <w:color w:val="000000"/>
          <w:sz w:val="20"/>
          <w:szCs w:val="20"/>
        </w:rPr>
        <w:t>Ipercapnia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>, che consiste nell’eccessivo assorbimento di anidride carbonica nel sangue.</w:t>
      </w:r>
    </w:p>
    <w:p w14:paraId="32D72221" w14:textId="77777777" w:rsidR="005A3E03" w:rsidRPr="003602E7" w:rsidRDefault="005A3E03" w:rsidP="005A3E03">
      <w:pPr>
        <w:pStyle w:val="Paragrafoelenco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602E7">
        <w:rPr>
          <w:rFonts w:ascii="Times New Roman" w:hAnsi="Times New Roman" w:cs="Times New Roman"/>
          <w:b/>
          <w:bCs/>
          <w:color w:val="000000"/>
          <w:sz w:val="20"/>
          <w:szCs w:val="20"/>
        </w:rPr>
        <w:t>Complicanze sistemiche a carico di cuore, polmoni, reni, fegato, cervello</w:t>
      </w:r>
      <w:r w:rsidRPr="003602E7">
        <w:rPr>
          <w:rFonts w:ascii="Times New Roman" w:hAnsi="Times New Roman" w:cs="Times New Roman"/>
          <w:color w:val="000000"/>
          <w:sz w:val="20"/>
          <w:szCs w:val="20"/>
        </w:rPr>
        <w:t>, soprattutto in soggetti anziani e/o con importanti malattie d’organo (coronaropatie, insufficienza renale o epatica o respiratoria) o sistemiche (diabete, dismetabolismi, defedamento), possono verificarsi in corso o dopo qualunque manovra anestesiologica, chirurgica, farmacologica.</w:t>
      </w:r>
    </w:p>
    <w:p w14:paraId="0245138D" w14:textId="77777777" w:rsidR="005A3E03" w:rsidRPr="00897F47" w:rsidRDefault="005A3E03" w:rsidP="005A3E03">
      <w:pPr>
        <w:pStyle w:val="Paragrafoelenco"/>
        <w:numPr>
          <w:ilvl w:val="0"/>
          <w:numId w:val="6"/>
        </w:numPr>
        <w:spacing w:after="120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897F4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Decesso</w:t>
      </w:r>
      <w:r w:rsidRPr="00897F47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2F0BA73F" w14:textId="77777777" w:rsidR="005A3E03" w:rsidRPr="00A63A6D" w:rsidRDefault="005A3E03" w:rsidP="005A3E03">
      <w:pPr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color w:val="000000"/>
          <w:spacing w:val="0"/>
          <w:sz w:val="20"/>
          <w:szCs w:val="20"/>
        </w:rPr>
      </w:pPr>
      <w:bookmarkStart w:id="15" w:name="_Hlk131585807"/>
      <w:bookmarkStart w:id="16" w:name="_Hlk74240586"/>
      <w:bookmarkStart w:id="17" w:name="_Hlk75972781"/>
      <w:bookmarkStart w:id="18" w:name="_Hlk75973301"/>
      <w:r w:rsidRPr="00A63A6D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lastRenderedPageBreak/>
        <w:t xml:space="preserve">Mi è stato illustrato che in caso di rinuncia e/o rifiuto di trattamenti necessari per la mia sopravvivenza mi verranno chiarite le conseguenze, le possibili alternative e sarà promossa ogni possibile azione di sostegno affinché sia volontaria e consapevole la manifestazione della mia volontà. </w:t>
      </w:r>
    </w:p>
    <w:p w14:paraId="6D1BD701" w14:textId="77777777" w:rsidR="005A3E03" w:rsidRPr="00A63A6D" w:rsidRDefault="005A3E03" w:rsidP="005A3E03">
      <w:pPr>
        <w:spacing w:after="120"/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</w:pPr>
      <w:r w:rsidRPr="00A63A6D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Sono stato informato che la mia accettazione, revoca o rifiuto ai trattamenti saranno annotati in cartella e nel fascicolo elettronico sanitario.</w:t>
      </w:r>
    </w:p>
    <w:p w14:paraId="60143E44" w14:textId="77777777" w:rsidR="005A3E03" w:rsidRPr="00A63A6D" w:rsidRDefault="005A3E03" w:rsidP="005A3E03">
      <w:pPr>
        <w:spacing w:after="120"/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</w:pPr>
      <w:r w:rsidRPr="00A63A6D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 xml:space="preserve">Sono stato informato che comunque non posso esigere trattamenti contrari alla legge, alla deontologia professionale dei curanti, alle buone pratiche cliniche assistenziali e che di fronte a queste richieste i Sanitari non hanno alcun obbligo di esecuzione né possono essere responsabili della mancata ottemperanza. </w:t>
      </w:r>
    </w:p>
    <w:p w14:paraId="03A5AF1E" w14:textId="77777777" w:rsidR="005A3E03" w:rsidRPr="00A63A6D" w:rsidRDefault="005A3E03" w:rsidP="005A3E03">
      <w:pPr>
        <w:spacing w:after="120"/>
        <w:jc w:val="both"/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color w:val="FF0000"/>
          <w:sz w:val="20"/>
        </w:rPr>
      </w:pPr>
      <w:r w:rsidRPr="00A63A6D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sz w:val="20"/>
        </w:rPr>
        <w:t>Sono stato anche informato che i tassi di insorgenza delle eventuali complicanze, anche nel postoperatorio, possono variare a seconda delle condizioni cliniche del paziente e della gravità della patologia</w:t>
      </w:r>
      <w:r w:rsidRPr="00A63A6D">
        <w:rPr>
          <w:rStyle w:val="Titolodellibro"/>
          <w:rFonts w:ascii="Times New Roman" w:hAnsi="Times New Roman" w:cs="Times New Roman"/>
          <w:b w:val="0"/>
          <w:bCs w:val="0"/>
          <w:i w:val="0"/>
          <w:iCs w:val="0"/>
          <w:color w:val="FF0000"/>
          <w:sz w:val="20"/>
        </w:rPr>
        <w:t>.</w:t>
      </w:r>
    </w:p>
    <w:p w14:paraId="063BC168" w14:textId="77777777" w:rsidR="005A3E03" w:rsidRPr="007F254D" w:rsidRDefault="005A3E03" w:rsidP="005A3E03">
      <w:pPr>
        <w:pStyle w:val="Nessunaspaziatura"/>
        <w:spacing w:after="120"/>
        <w:jc w:val="both"/>
        <w:rPr>
          <w:rFonts w:ascii="Times New Roman" w:hAnsi="Times New Roman" w:cs="Times New Roman"/>
          <w:sz w:val="20"/>
        </w:rPr>
      </w:pPr>
      <w:r w:rsidRPr="007F254D">
        <w:rPr>
          <w:rFonts w:ascii="Times New Roman" w:hAnsi="Times New Roman" w:cs="Times New Roman"/>
          <w:sz w:val="20"/>
        </w:rPr>
        <w:t xml:space="preserve">Sono stato reso edotto </w:t>
      </w:r>
      <w:r>
        <w:rPr>
          <w:rFonts w:ascii="Times New Roman" w:hAnsi="Times New Roman" w:cs="Times New Roman"/>
          <w:sz w:val="20"/>
        </w:rPr>
        <w:t xml:space="preserve">che </w:t>
      </w:r>
      <w:r w:rsidRPr="007F254D">
        <w:rPr>
          <w:rFonts w:ascii="Times New Roman" w:hAnsi="Times New Roman" w:cs="Times New Roman"/>
          <w:sz w:val="20"/>
        </w:rPr>
        <w:t xml:space="preserve">qualora ricorra un pericolo attuale di danno grave alla mia persona o pericolo di vita non altrimenti evitabile, o se si verifichino difficoltà nell'eseguire l'intervento chirurgico con la tecnica proposta, i sanitari curanti adotteranno tutte le pratiche ritenute idonee per prevenire o limitare il pericolo e, comunque, </w:t>
      </w:r>
      <w:r w:rsidRPr="007F254D">
        <w:rPr>
          <w:rFonts w:ascii="Times New Roman" w:hAnsi="Times New Roman" w:cs="Times New Roman"/>
          <w:b/>
          <w:bCs/>
          <w:sz w:val="20"/>
        </w:rPr>
        <w:t>eseguire l'intervento chirurgico nel modo più sicuro possibile, anche se ciò dovesse comportare modifiche al programma terapeutico precedentemente illustrato</w:t>
      </w:r>
      <w:r w:rsidRPr="007F254D">
        <w:rPr>
          <w:rFonts w:ascii="Times New Roman" w:hAnsi="Times New Roman" w:cs="Times New Roman"/>
          <w:sz w:val="20"/>
        </w:rPr>
        <w:t>.</w:t>
      </w:r>
    </w:p>
    <w:p w14:paraId="3D776C67" w14:textId="77777777" w:rsidR="005A3E03" w:rsidRPr="007F254D" w:rsidRDefault="005A3E03" w:rsidP="005A3E03">
      <w:pPr>
        <w:spacing w:after="120"/>
        <w:jc w:val="both"/>
        <w:rPr>
          <w:rFonts w:ascii="Times New Roman" w:hAnsi="Times New Roman" w:cs="Times New Roman"/>
          <w:bCs/>
          <w:i/>
          <w:iCs/>
          <w:spacing w:val="5"/>
          <w:sz w:val="20"/>
        </w:rPr>
      </w:pPr>
      <w:r w:rsidRPr="007F254D">
        <w:rPr>
          <w:rFonts w:ascii="Times New Roman" w:eastAsia="Times New Roman" w:hAnsi="Times New Roman" w:cs="Times New Roman"/>
          <w:bCs/>
          <w:sz w:val="20"/>
          <w:szCs w:val="20"/>
        </w:rPr>
        <w:t>Mi è stato illustrato il rischio che l’intervento possa non essere risolutivo e che possa quindi residuare o recidivare la patologia per cui è stato indicato l’intervento.</w:t>
      </w:r>
    </w:p>
    <w:p w14:paraId="2986790C" w14:textId="77777777" w:rsidR="005A3E03" w:rsidRPr="007F254D" w:rsidRDefault="005A3E03" w:rsidP="005A3E03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Sono stato reso edotto che, sulla base delle condizioni emodinamiche e respiratorie riscontrate a fine intervento, potrebbe essere necessario il trasferimento post-operatorio presso un reparto di terapia intensiva, presso questo ospedale o, in caso di mancanza di posto letto, presso altro ospedale individuato dal servizio di emergenza a seguito di ricerca di posto letto;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che nelle situazioni di assoluta emergenza, urgenza i componenti dell’equipe sanitaria mi assicureranno le cure necessarie anche quando le mie condizioni cliniche e le circostanze non consentano di recepire la mia volontà.</w:t>
      </w:r>
    </w:p>
    <w:p w14:paraId="26DE7BBB" w14:textId="77777777" w:rsidR="005A3E03" w:rsidRPr="007F254D" w:rsidRDefault="005A3E03" w:rsidP="005A3E03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>Data: _________________</w:t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</w:p>
    <w:p w14:paraId="403D7B84" w14:textId="77777777" w:rsidR="005A3E03" w:rsidRPr="007F254D" w:rsidRDefault="005A3E03" w:rsidP="005A3E03">
      <w:pPr>
        <w:spacing w:line="276" w:lineRule="auto"/>
        <w:ind w:left="360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>Firma Paziente e/o Legale Rappresentante: _________________________</w:t>
      </w:r>
    </w:p>
    <w:p w14:paraId="11B854D7" w14:textId="77777777" w:rsidR="005A3E03" w:rsidRPr="007F254D" w:rsidRDefault="005A3E03" w:rsidP="005A3E03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79B866F" w14:textId="77777777" w:rsidR="005A3E03" w:rsidRDefault="005A3E03" w:rsidP="005A3E03">
      <w:pPr>
        <w:spacing w:after="12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Firma del Medico dell’U.O.: _______________________ </w:t>
      </w:r>
      <w:bookmarkEnd w:id="15"/>
    </w:p>
    <w:p w14:paraId="5481315B" w14:textId="77777777" w:rsidR="005A3E03" w:rsidRDefault="005A3E03" w:rsidP="005A3E0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19" w:name="_Hlk131584616"/>
      <w:bookmarkEnd w:id="16"/>
      <w:bookmarkEnd w:id="17"/>
      <w:bookmarkEnd w:id="18"/>
    </w:p>
    <w:p w14:paraId="7B4F5283" w14:textId="77777777" w:rsidR="005A3E03" w:rsidRPr="007F254D" w:rsidRDefault="005A3E03" w:rsidP="005A3E0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DICHIARAZIONE DI CONSENSO</w:t>
      </w:r>
    </w:p>
    <w:p w14:paraId="2D1D5F5B" w14:textId="77777777" w:rsidR="005A3E03" w:rsidRPr="007F254D" w:rsidRDefault="005A3E03" w:rsidP="005A3E03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hAnsi="Times New Roman" w:cs="Times New Roman"/>
          <w:color w:val="000000"/>
          <w:sz w:val="20"/>
          <w:szCs w:val="20"/>
        </w:rPr>
        <w:t xml:space="preserve">Ciò premesso: </w:t>
      </w:r>
    </w:p>
    <w:p w14:paraId="5ADFF1F6" w14:textId="77777777" w:rsidR="005A3E03" w:rsidRPr="007F254D" w:rsidRDefault="005A3E03" w:rsidP="005A3E03">
      <w:pPr>
        <w:pStyle w:val="Paragrafoelenco1"/>
        <w:numPr>
          <w:ilvl w:val="0"/>
          <w:numId w:val="17"/>
        </w:numPr>
        <w:jc w:val="both"/>
        <w:rPr>
          <w:color w:val="000000"/>
        </w:rPr>
      </w:pPr>
      <w:r w:rsidRPr="007F254D">
        <w:rPr>
          <w:color w:val="000000"/>
        </w:rPr>
        <w:t xml:space="preserve">Il sottoscritto/a__________________________________ nella piena capacità di intendere e di volere, dopo essere stato/a edotto/a in maniera completa, esaustiva e comprensibile ed in un tempo di comunicazione ritenuto congruo e non avendo ulteriori domande da porre riguardo all’intervento chirurgico che è stato proposto,  </w:t>
      </w:r>
    </w:p>
    <w:p w14:paraId="5C524448" w14:textId="77777777" w:rsidR="005A3E03" w:rsidRPr="007F254D" w:rsidRDefault="005A3E03" w:rsidP="005A3E0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hAnsi="Times New Roman" w:cs="Times New Roman"/>
          <w:color w:val="000000"/>
          <w:sz w:val="20"/>
          <w:szCs w:val="20"/>
        </w:rPr>
        <w:t>L’avente diritto/rappresentante legale o esercente la potestà in qualità di genitore/tutore/amministratore di sostegno_________________ nato a ___________ il__________ residente a ________________  assume la presente dichiarazione per conto del/della paziente (nome e cognome)_________________________, che allo stato attuale è impossibilitato/a ad esprimere valido consenso perché minore/inabilitato/incapace/interdetto,</w:t>
      </w:r>
      <w:r w:rsidRPr="007F254D">
        <w:rPr>
          <w:rFonts w:ascii="Times New Roman" w:hAnsi="Times New Roman" w:cs="Times New Roman"/>
          <w:sz w:val="20"/>
          <w:szCs w:val="20"/>
        </w:rPr>
        <w:t xml:space="preserve"> </w:t>
      </w:r>
      <w:r w:rsidRPr="007F254D">
        <w:rPr>
          <w:rFonts w:ascii="Times New Roman" w:hAnsi="Times New Roman" w:cs="Times New Roman"/>
          <w:color w:val="000000"/>
          <w:sz w:val="20"/>
          <w:szCs w:val="20"/>
        </w:rPr>
        <w:t xml:space="preserve">dopo essere stato edotto in maniera completa, esaustiva e comprensibile ed in un tempo di comunicazione ritenuto congruo, e non avendo ulteriori domande da porre riguardo all’intervento chirurgico che è stato proposto e dopo che comunque sono state fornite informazioni all'incapace e/o minore con riguardo alla sua possibilità di comprensione, maturità e possibilità di esprimere volontà (gli aventi diritto vengono resi edotti che in caso di conflitto con la volontà anche parzialmente espressa dal minore/incapace </w:t>
      </w:r>
      <w:bookmarkStart w:id="20" w:name="_Hlk122771020"/>
      <w:r w:rsidRPr="007F254D">
        <w:rPr>
          <w:rFonts w:ascii="Times New Roman" w:hAnsi="Times New Roman" w:cs="Times New Roman"/>
          <w:color w:val="000000"/>
          <w:sz w:val="20"/>
          <w:szCs w:val="20"/>
        </w:rPr>
        <w:t>o conflitto tra il rappresentate legale che rifiuti le cure e il medico che le ritenga appropriate e necessarie</w:t>
      </w:r>
      <w:bookmarkEnd w:id="20"/>
      <w:r w:rsidRPr="007F254D">
        <w:rPr>
          <w:rFonts w:ascii="Times New Roman" w:hAnsi="Times New Roman" w:cs="Times New Roman"/>
          <w:color w:val="000000"/>
          <w:sz w:val="20"/>
          <w:szCs w:val="20"/>
        </w:rPr>
        <w:t>, la decisione sarà rimessa al Giudice tutelare, tranne in casi di emergenza/urgenza),</w:t>
      </w:r>
    </w:p>
    <w:p w14:paraId="5B1256CC" w14:textId="77777777" w:rsidR="005A3E03" w:rsidRPr="005A3E03" w:rsidRDefault="005A3E03" w:rsidP="005A3E03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3E03">
        <w:rPr>
          <w:rFonts w:ascii="Times New Roman" w:eastAsia="Times New Roman" w:hAnsi="Times New Roman" w:cs="Times New Roman"/>
          <w:b/>
          <w:bCs/>
          <w:sz w:val="20"/>
          <w:szCs w:val="20"/>
        </w:rPr>
        <w:t>consapevolmente dichiara</w:t>
      </w:r>
      <w:r w:rsidRPr="005A3E03">
        <w:rPr>
          <w:rFonts w:ascii="Times New Roman" w:eastAsia="Times New Roman" w:hAnsi="Times New Roman" w:cs="Times New Roman"/>
          <w:sz w:val="20"/>
          <w:szCs w:val="20"/>
        </w:rPr>
        <w:t>:</w:t>
      </w:r>
    </w:p>
    <w:p w14:paraId="6998A560" w14:textId="77777777" w:rsidR="005A3E03" w:rsidRPr="005A3E03" w:rsidRDefault="005A3E03" w:rsidP="005A3E03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357" w:hanging="357"/>
        <w:jc w:val="both"/>
        <w:rPr>
          <w:rFonts w:ascii="Times New Roman" w:hAnsi="Times New Roman" w:cs="Times New Roman"/>
          <w:sz w:val="20"/>
        </w:rPr>
      </w:pPr>
      <w:r w:rsidRPr="00151525">
        <w:rPr>
          <w:rFonts w:ascii="Times New Roman" w:hAnsi="Times New Roman" w:cs="Times New Roman"/>
          <w:sz w:val="20"/>
        </w:rPr>
        <w:t>Accetto</w:t>
      </w:r>
      <w:r w:rsidRPr="005A3E03">
        <w:rPr>
          <w:rFonts w:ascii="Times New Roman" w:hAnsi="Times New Roman" w:cs="Times New Roman"/>
          <w:sz w:val="20"/>
        </w:rPr>
        <w:t xml:space="preserve"> il trattamento </w:t>
      </w:r>
      <w:bookmarkStart w:id="21" w:name="_Hlk128593900"/>
      <w:r w:rsidRPr="005A3E03">
        <w:rPr>
          <w:rFonts w:ascii="Times New Roman" w:hAnsi="Times New Roman" w:cs="Times New Roman"/>
          <w:sz w:val="20"/>
        </w:rPr>
        <w:t>chirurgico proposto dall'equipe di questa Unità Operativa</w:t>
      </w:r>
      <w:bookmarkEnd w:id="21"/>
      <w:r w:rsidRPr="005A3E03">
        <w:rPr>
          <w:rFonts w:ascii="Times New Roman" w:hAnsi="Times New Roman" w:cs="Times New Roman"/>
          <w:sz w:val="20"/>
        </w:rPr>
        <w:t xml:space="preserve"> anche autorizzando i sanitari curanti individualmente o in equipe, al trattamento di eventuali patologie aggiuntive che possano essere rilevate durante l'intervento chirurgico, nel rispetto degli standard di cura e della mia volontà. Inoltre, autorizzo l'utilizzo dei tessuti e/o organi asportati per scopi diagnostici e di ricerca scientifica.</w:t>
      </w:r>
    </w:p>
    <w:p w14:paraId="200D48D7" w14:textId="77777777" w:rsidR="005A3E03" w:rsidRPr="00C350CF" w:rsidRDefault="005A3E03" w:rsidP="005A3E03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51525">
        <w:rPr>
          <w:rFonts w:ascii="Times New Roman" w:eastAsiaTheme="minorHAnsi" w:hAnsi="Times New Roman" w:cs="Times New Roman"/>
          <w:sz w:val="20"/>
          <w:szCs w:val="22"/>
          <w:lang w:eastAsia="en-US"/>
        </w:rPr>
        <w:t>Acconsento</w:t>
      </w:r>
      <w:r w:rsidRPr="007F254D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alla registrazione audio e video e/o </w:t>
      </w:r>
      <w:r>
        <w:rPr>
          <w:rFonts w:ascii="Times New Roman" w:eastAsiaTheme="minorHAnsi" w:hAnsi="Times New Roman" w:cs="Times New Roman"/>
          <w:sz w:val="20"/>
          <w:szCs w:val="22"/>
          <w:lang w:eastAsia="en-US"/>
        </w:rPr>
        <w:t>riprese e fotografie</w:t>
      </w:r>
      <w:r w:rsidRPr="007F254D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durante le procedure diagnostiche e/o terapeutiche, e alla loro eventuale archiviazione, e che queste vengano utilizzate a scopi di ricerca scientifica nonché ai fini di audit</w:t>
      </w:r>
      <w:r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e</w:t>
      </w:r>
      <w:r w:rsidRPr="007F254D">
        <w:rPr>
          <w:rFonts w:ascii="Times New Roman" w:eastAsiaTheme="minorHAnsi" w:hAnsi="Times New Roman" w:cs="Times New Roman"/>
          <w:sz w:val="20"/>
          <w:szCs w:val="22"/>
          <w:lang w:eastAsia="en-US"/>
        </w:rPr>
        <w:t xml:space="preserve"> per il monitoraggio del rischio clinico, nel rispetto della mia privacy e delle normative sulla protezione dei dati personali. </w:t>
      </w:r>
    </w:p>
    <w:p w14:paraId="38B02856" w14:textId="77777777" w:rsidR="005A3E03" w:rsidRPr="007F254D" w:rsidRDefault="005A3E03" w:rsidP="005A3E03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590848FA" w14:textId="77777777" w:rsidR="005A3E03" w:rsidRPr="005A3E03" w:rsidRDefault="005A3E03" w:rsidP="005A3E03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51525">
        <w:rPr>
          <w:rFonts w:ascii="Times New Roman" w:eastAsia="Times New Roman" w:hAnsi="Times New Roman" w:cs="Times New Roman"/>
          <w:bCs/>
          <w:sz w:val="20"/>
          <w:szCs w:val="20"/>
        </w:rPr>
        <w:t>Rifiuto</w:t>
      </w:r>
      <w:r w:rsidRPr="005A3E03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5A3E03">
        <w:rPr>
          <w:rFonts w:ascii="Times New Roman" w:eastAsia="Times New Roman" w:hAnsi="Times New Roman" w:cs="Times New Roman"/>
          <w:bCs/>
          <w:sz w:val="20"/>
          <w:szCs w:val="20"/>
        </w:rPr>
        <w:t>il trattamento chirurgico proposto dall'equipe di questa Unità Operativa.</w:t>
      </w:r>
    </w:p>
    <w:p w14:paraId="2DE48194" w14:textId="77777777" w:rsidR="005A3E03" w:rsidRPr="005A3E03" w:rsidRDefault="005A3E03" w:rsidP="005A3E03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324BCDAE" w14:textId="77777777" w:rsidR="005A3E03" w:rsidRPr="005A3E03" w:rsidRDefault="005A3E03" w:rsidP="005A3E03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151525">
        <w:rPr>
          <w:rFonts w:ascii="Times New Roman" w:eastAsia="Times New Roman" w:hAnsi="Times New Roman" w:cs="Times New Roman"/>
          <w:bCs/>
          <w:sz w:val="20"/>
          <w:szCs w:val="20"/>
        </w:rPr>
        <w:t>Rinuncio</w:t>
      </w:r>
      <w:r w:rsidRPr="005A3E03">
        <w:rPr>
          <w:rFonts w:ascii="Times New Roman" w:eastAsia="Times New Roman" w:hAnsi="Times New Roman" w:cs="Times New Roman"/>
          <w:bCs/>
          <w:sz w:val="20"/>
          <w:szCs w:val="20"/>
        </w:rPr>
        <w:t xml:space="preserve"> agli accertamenti diagnostici e/o ai trattamenti sanitari proposti e revoco il consenso precedentemente prestato all’atto chirurgico</w:t>
      </w:r>
    </w:p>
    <w:p w14:paraId="211E478E" w14:textId="77777777" w:rsidR="005A3E03" w:rsidRPr="004B2592" w:rsidRDefault="005A3E03" w:rsidP="005A3E03">
      <w:pPr>
        <w:pStyle w:val="Paragrafoelenc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1ABE708" w14:textId="77777777" w:rsidR="005A3E03" w:rsidRPr="004B2592" w:rsidRDefault="005A3E03" w:rsidP="005A3E0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4B2592">
        <w:rPr>
          <w:rFonts w:ascii="Times New Roman" w:eastAsia="Times New Roman" w:hAnsi="Times New Roman" w:cs="Times New Roman"/>
          <w:color w:val="000000"/>
          <w:sz w:val="20"/>
          <w:szCs w:val="20"/>
        </w:rPr>
        <w:t>Prendo atto che la mia accettazione, la revoca, il rifiuto saranno annotati nella cartella clinica e/o nel fascicolo sanitario elettronico e che il rifiuto la rinuncia o la revoca, finché possibile, rende esente l'equipe medica da responsabilità civile e/o penale.</w:t>
      </w:r>
    </w:p>
    <w:p w14:paraId="5ACAEC94" w14:textId="77777777" w:rsidR="005A3E03" w:rsidRPr="007F254D" w:rsidRDefault="005A3E03" w:rsidP="005A3E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Si dà atto che l’acquisizione del consenso è avvenuta:</w:t>
      </w:r>
    </w:p>
    <w:p w14:paraId="35E2DF54" w14:textId="77777777" w:rsidR="005A3E03" w:rsidRPr="007F254D" w:rsidRDefault="005A3E03" w:rsidP="005A3E03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bCs/>
          <w:sz w:val="20"/>
          <w:szCs w:val="20"/>
        </w:rPr>
        <w:t>i</w:t>
      </w: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>n lingua italiana</w:t>
      </w:r>
    </w:p>
    <w:p w14:paraId="5B9E7321" w14:textId="77777777" w:rsidR="005A3E03" w:rsidRPr="007F254D" w:rsidRDefault="005A3E03" w:rsidP="005A3E03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8B39C1E" w14:textId="77777777" w:rsidR="005A3E03" w:rsidRPr="007F254D" w:rsidRDefault="005A3E03" w:rsidP="005A3E03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F254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con traduzione in lingua comprensibile al paziente a mezzo di___________________. </w:t>
      </w:r>
    </w:p>
    <w:p w14:paraId="4D7910A7" w14:textId="77777777" w:rsidR="005A3E03" w:rsidRPr="007F254D" w:rsidRDefault="005A3E03" w:rsidP="005A3E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22" w:name="_Hlk129591490"/>
    </w:p>
    <w:p w14:paraId="3880A3C5" w14:textId="77777777" w:rsidR="005A3E03" w:rsidRPr="007F254D" w:rsidRDefault="005A3E03" w:rsidP="005A3E03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bookmarkStart w:id="23" w:name="_Hlk72403362"/>
      <w:bookmarkStart w:id="24" w:name="_Hlk62963963"/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>Data: _________________</w:t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</w:p>
    <w:p w14:paraId="3A1792E2" w14:textId="77777777" w:rsidR="005A3E03" w:rsidRPr="007F254D" w:rsidRDefault="005A3E03" w:rsidP="005A3E03">
      <w:pPr>
        <w:spacing w:line="276" w:lineRule="auto"/>
        <w:ind w:left="360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>Firma Paziente e/o Legale Rappresentante: _________________________</w:t>
      </w:r>
    </w:p>
    <w:p w14:paraId="356ACB88" w14:textId="77777777" w:rsidR="005A3E03" w:rsidRPr="007F254D" w:rsidRDefault="005A3E03" w:rsidP="005A3E03">
      <w:pPr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bookmarkEnd w:id="23"/>
    <w:p w14:paraId="5D0EFBAB" w14:textId="77777777" w:rsidR="005A3E03" w:rsidRPr="007F254D" w:rsidRDefault="005A3E03" w:rsidP="005A3E03">
      <w:pPr>
        <w:spacing w:after="12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Firma del Medico dell’U.O.: _______________________ </w:t>
      </w:r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bookmarkEnd w:id="22"/>
      <w:r w:rsidRPr="007F254D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</w:p>
    <w:p w14:paraId="22D9B21A" w14:textId="77777777" w:rsidR="005A3E03" w:rsidRDefault="005A3E03" w:rsidP="005A3E0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hAnsi="Times New Roman" w:cs="Times New Roman"/>
          <w:sz w:val="20"/>
          <w:szCs w:val="20"/>
        </w:rPr>
      </w:pPr>
      <w:bookmarkStart w:id="25" w:name="_Hlk85308560"/>
      <w:bookmarkEnd w:id="24"/>
    </w:p>
    <w:p w14:paraId="3CAFCAC8" w14:textId="77777777" w:rsidR="005A3E03" w:rsidRDefault="005A3E03" w:rsidP="005A3E0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3F0325A9" w14:textId="092AEF38" w:rsidR="005A3E03" w:rsidRDefault="005B6564" w:rsidP="005A3E0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5D4E572" wp14:editId="5D4B1230">
            <wp:extent cx="3088664" cy="3632200"/>
            <wp:effectExtent l="0" t="0" r="0" b="635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96" t="13466" r="57460" b="8873"/>
                    <a:stretch/>
                  </pic:blipFill>
                  <pic:spPr bwMode="auto">
                    <a:xfrm>
                      <a:off x="0" y="0"/>
                      <a:ext cx="3097551" cy="364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6CB7">
        <w:rPr>
          <w:rFonts w:ascii="Times New Roman" w:hAnsi="Times New Roman" w:cs="Times New Roman"/>
          <w:sz w:val="20"/>
          <w:szCs w:val="20"/>
        </w:rPr>
        <w:t xml:space="preserve">       </w:t>
      </w:r>
      <w:r w:rsidR="00706CB7">
        <w:rPr>
          <w:noProof/>
        </w:rPr>
        <w:drawing>
          <wp:inline distT="0" distB="0" distL="0" distR="0" wp14:anchorId="3A247625" wp14:editId="7D914B5A">
            <wp:extent cx="2584174" cy="3910330"/>
            <wp:effectExtent l="0" t="0" r="6985" b="0"/>
            <wp:docPr id="22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3647" cy="3954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127701" w14:textId="77777777" w:rsidR="005B6564" w:rsidRPr="00684FE8" w:rsidRDefault="005B6564" w:rsidP="005B656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8"/>
        </w:rPr>
      </w:pPr>
      <w:r w:rsidRPr="00684FE8">
        <w:rPr>
          <w:rFonts w:ascii="Times New Roman" w:eastAsia="Times New Roman" w:hAnsi="Times New Roman" w:cs="Times New Roman"/>
          <w:bCs/>
          <w:color w:val="000000"/>
          <w:sz w:val="16"/>
          <w:szCs w:val="18"/>
        </w:rPr>
        <w:t>Fonte: Atlas of human Anatomy, Netter</w:t>
      </w:r>
    </w:p>
    <w:p w14:paraId="4F27FBC1" w14:textId="77777777" w:rsidR="005B6564" w:rsidRDefault="005B6564" w:rsidP="005A3E0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hAnsi="Times New Roman" w:cs="Times New Roman"/>
          <w:sz w:val="20"/>
          <w:szCs w:val="20"/>
        </w:rPr>
      </w:pPr>
      <w:bookmarkStart w:id="26" w:name="_GoBack"/>
      <w:bookmarkEnd w:id="26"/>
    </w:p>
    <w:p w14:paraId="730D9030" w14:textId="77777777" w:rsidR="005A3E03" w:rsidRDefault="005A3E03" w:rsidP="005A3E0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14:paraId="4353E11F" w14:textId="77777777" w:rsidR="005A3E03" w:rsidRPr="007F254D" w:rsidRDefault="005A3E03" w:rsidP="005A3E03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bookmarkEnd w:id="25"/>
    <w:p w14:paraId="14926744" w14:textId="77777777" w:rsidR="005A3E03" w:rsidRPr="007F254D" w:rsidRDefault="005A3E03" w:rsidP="005A3E0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bookmarkEnd w:id="19"/>
    <w:p w14:paraId="4F904AAF" w14:textId="77777777" w:rsidR="005A3E03" w:rsidRDefault="005A3E03" w:rsidP="005A3E03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E82C35">
        <w:rPr>
          <w:rFonts w:ascii="Times New Roman" w:hAnsi="Times New Roman" w:cs="Times New Roman"/>
          <w:b/>
          <w:bCs/>
          <w:sz w:val="18"/>
          <w:szCs w:val="18"/>
        </w:rPr>
        <w:t>RIFERIMENTI BIBLIOGRAFICI</w:t>
      </w:r>
    </w:p>
    <w:p w14:paraId="6D8DF124" w14:textId="77777777" w:rsidR="005A3E03" w:rsidRDefault="005A3E03" w:rsidP="005A3E03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7968DC8C" w14:textId="77777777" w:rsidR="005A3E03" w:rsidRPr="00A63A6D" w:rsidRDefault="005A3E03" w:rsidP="005A3E03">
      <w:pPr>
        <w:pStyle w:val="Standard"/>
        <w:numPr>
          <w:ilvl w:val="0"/>
          <w:numId w:val="13"/>
        </w:numPr>
        <w:spacing w:after="40"/>
        <w:ind w:left="357" w:hanging="357"/>
        <w:jc w:val="both"/>
        <w:rPr>
          <w:rFonts w:ascii="Times New Roman" w:hAnsi="Times New Roman" w:cs="Times New Roman"/>
          <w:color w:val="333333"/>
          <w:sz w:val="18"/>
          <w:szCs w:val="14"/>
          <w:lang w:val="en-GB"/>
        </w:rPr>
      </w:pPr>
      <w:r w:rsidRPr="00A63A6D">
        <w:rPr>
          <w:rFonts w:ascii="Times New Roman" w:hAnsi="Times New Roman" w:cs="Times New Roman"/>
          <w:color w:val="333333"/>
          <w:sz w:val="18"/>
          <w:szCs w:val="14"/>
          <w:vertAlign w:val="superscript"/>
          <w:lang w:val="en-GB"/>
        </w:rPr>
        <w:t>1</w:t>
      </w:r>
      <w:r w:rsidRPr="00A63A6D">
        <w:rPr>
          <w:rFonts w:ascii="Times New Roman" w:eastAsia="Times New Roman" w:hAnsi="Times New Roman" w:cs="Times New Roman"/>
          <w:color w:val="000000"/>
          <w:kern w:val="0"/>
          <w:sz w:val="18"/>
          <w:szCs w:val="14"/>
          <w:lang w:val="en-GB"/>
        </w:rPr>
        <w:t xml:space="preserve"> Sartelli M, Weber DG, Kluger Y, Ansaloni L, Coccolini F, et al. </w:t>
      </w:r>
      <w:r w:rsidRPr="00A63A6D">
        <w:rPr>
          <w:rFonts w:ascii="Times New Roman" w:eastAsia="Times New Roman" w:hAnsi="Times New Roman" w:cs="Times New Roman"/>
          <w:b/>
          <w:bCs/>
          <w:color w:val="000000"/>
          <w:kern w:val="0"/>
          <w:sz w:val="18"/>
          <w:szCs w:val="14"/>
          <w:lang w:val="en-GB"/>
        </w:rPr>
        <w:t>2020 update of the WSES guidelines for the management of acute colonic diverticulitis in the emergency setting. World J Emerg Surg. 2020</w:t>
      </w:r>
      <w:r w:rsidRPr="00A63A6D">
        <w:rPr>
          <w:rFonts w:ascii="Times New Roman" w:eastAsia="Times New Roman" w:hAnsi="Times New Roman" w:cs="Times New Roman"/>
          <w:color w:val="000000"/>
          <w:kern w:val="0"/>
          <w:sz w:val="18"/>
          <w:szCs w:val="14"/>
          <w:lang w:val="en-GB"/>
        </w:rPr>
        <w:t xml:space="preserve"> May 7;15(1):32.</w:t>
      </w:r>
    </w:p>
    <w:p w14:paraId="46E1EB68" w14:textId="77777777" w:rsidR="005A3E03" w:rsidRPr="00A63A6D" w:rsidRDefault="005A3E03" w:rsidP="005A3E03">
      <w:pPr>
        <w:numPr>
          <w:ilvl w:val="0"/>
          <w:numId w:val="13"/>
        </w:numPr>
        <w:spacing w:after="40"/>
        <w:ind w:left="357" w:hanging="357"/>
        <w:jc w:val="both"/>
        <w:rPr>
          <w:rFonts w:ascii="Times New Roman" w:eastAsia="Calibri" w:hAnsi="Times New Roman" w:cs="Times New Roman"/>
          <w:sz w:val="18"/>
          <w:szCs w:val="14"/>
          <w:lang w:val="en-GB" w:eastAsia="en-US"/>
        </w:rPr>
      </w:pPr>
      <w:r w:rsidRPr="00C36389">
        <w:rPr>
          <w:rFonts w:ascii="Times New Roman" w:eastAsia="Calibri" w:hAnsi="Times New Roman" w:cs="Times New Roman"/>
          <w:sz w:val="18"/>
          <w:szCs w:val="14"/>
          <w:lang w:val="fr-FR" w:eastAsia="en-US"/>
        </w:rPr>
        <w:t xml:space="preserve">Azhar N, Johanssen A, Sundström T, Folkesson J, Wallon C, et al. </w:t>
      </w:r>
      <w:r w:rsidRPr="00A63A6D">
        <w:rPr>
          <w:rFonts w:ascii="Times New Roman" w:eastAsia="Calibri" w:hAnsi="Times New Roman" w:cs="Times New Roman"/>
          <w:b/>
          <w:bCs/>
          <w:sz w:val="18"/>
          <w:szCs w:val="14"/>
          <w:lang w:val="en-GB" w:eastAsia="en-US"/>
        </w:rPr>
        <w:t>SCANDIV Study Group. Laparoscopic Lavage vs Primary Resection for Acute Perforated Diverticulitis: Long-term Outcomes From the Scandinavian Diverticulitis (SCANDIV) Randomized Clinical Trial. JAMA Surg. 2021</w:t>
      </w:r>
      <w:r w:rsidRPr="00A63A6D">
        <w:rPr>
          <w:rFonts w:ascii="Times New Roman" w:eastAsia="Calibri" w:hAnsi="Times New Roman" w:cs="Times New Roman"/>
          <w:sz w:val="18"/>
          <w:szCs w:val="14"/>
          <w:lang w:val="en-GB" w:eastAsia="en-US"/>
        </w:rPr>
        <w:t xml:space="preserve"> Feb 1;156(2):121-127.</w:t>
      </w:r>
    </w:p>
    <w:p w14:paraId="6410DB0E" w14:textId="77777777" w:rsidR="005A3E03" w:rsidRPr="00A63A6D" w:rsidRDefault="005A3E03" w:rsidP="005A3E03">
      <w:pPr>
        <w:numPr>
          <w:ilvl w:val="0"/>
          <w:numId w:val="13"/>
        </w:numPr>
        <w:spacing w:after="40"/>
        <w:ind w:left="357" w:hanging="357"/>
        <w:jc w:val="both"/>
        <w:rPr>
          <w:rFonts w:ascii="Times New Roman" w:eastAsia="Calibri" w:hAnsi="Times New Roman" w:cs="Times New Roman"/>
          <w:sz w:val="18"/>
          <w:szCs w:val="14"/>
          <w:lang w:val="en-GB" w:eastAsia="en-US"/>
        </w:rPr>
      </w:pPr>
      <w:r w:rsidRPr="00C36389">
        <w:rPr>
          <w:rFonts w:ascii="Times New Roman" w:hAnsi="Times New Roman" w:cs="Times New Roman"/>
          <w:kern w:val="3"/>
          <w:sz w:val="18"/>
          <w:szCs w:val="14"/>
          <w:lang w:val="pt-PT"/>
        </w:rPr>
        <w:t xml:space="preserve">Schultz JK, Azhar N, Binda GA, Barbara G, Biondo S, et al. </w:t>
      </w:r>
      <w:r w:rsidRPr="00A63A6D">
        <w:rPr>
          <w:rFonts w:ascii="Times New Roman" w:hAnsi="Times New Roman" w:cs="Times New Roman"/>
          <w:b/>
          <w:bCs/>
          <w:kern w:val="3"/>
          <w:sz w:val="18"/>
          <w:szCs w:val="14"/>
          <w:lang w:val="en-GB"/>
        </w:rPr>
        <w:t>European Society of Coloproctology: guidelines for the management of diverticular disease of the colon. Colorectal Dis. 2020</w:t>
      </w:r>
      <w:r w:rsidRPr="00A63A6D">
        <w:rPr>
          <w:rFonts w:ascii="Times New Roman" w:hAnsi="Times New Roman" w:cs="Times New Roman"/>
          <w:kern w:val="3"/>
          <w:sz w:val="18"/>
          <w:szCs w:val="14"/>
          <w:lang w:val="en-GB"/>
        </w:rPr>
        <w:t xml:space="preserve"> Sep;22 Suppl 2:5-28.</w:t>
      </w:r>
    </w:p>
    <w:p w14:paraId="75B0A5F6" w14:textId="77777777" w:rsidR="005A3E03" w:rsidRPr="00A63A6D" w:rsidRDefault="005A3E03" w:rsidP="005A3E03">
      <w:pPr>
        <w:numPr>
          <w:ilvl w:val="0"/>
          <w:numId w:val="13"/>
        </w:numPr>
        <w:spacing w:after="40"/>
        <w:ind w:left="357" w:hanging="357"/>
        <w:jc w:val="both"/>
        <w:rPr>
          <w:rFonts w:ascii="Times New Roman" w:eastAsia="Calibri" w:hAnsi="Times New Roman" w:cs="Times New Roman"/>
          <w:sz w:val="18"/>
          <w:szCs w:val="14"/>
          <w:lang w:val="en-GB" w:eastAsia="en-US"/>
        </w:rPr>
      </w:pPr>
      <w:r w:rsidRPr="00A63A6D">
        <w:rPr>
          <w:rFonts w:ascii="Times New Roman" w:hAnsi="Times New Roman" w:cs="Times New Roman"/>
          <w:sz w:val="18"/>
          <w:szCs w:val="14"/>
          <w:lang w:val="en-GB"/>
        </w:rPr>
        <w:t xml:space="preserve">Anne F. Peery, Aasma Shaukat, Lisa L. Strate. </w:t>
      </w:r>
      <w:r w:rsidRPr="00A63A6D">
        <w:rPr>
          <w:rFonts w:ascii="Times New Roman" w:hAnsi="Times New Roman" w:cs="Times New Roman"/>
          <w:b/>
          <w:bCs/>
          <w:sz w:val="18"/>
          <w:szCs w:val="14"/>
          <w:lang w:val="en-GB"/>
        </w:rPr>
        <w:t>AGA Clinical Practice Update on Medical Management of Colonic Diverticulitis: Expert Review, Gastroenterology, 2020</w:t>
      </w:r>
      <w:r w:rsidRPr="00A63A6D">
        <w:rPr>
          <w:rFonts w:ascii="Times New Roman" w:hAnsi="Times New Roman" w:cs="Times New Roman"/>
          <w:sz w:val="18"/>
          <w:szCs w:val="14"/>
          <w:lang w:val="en-GB"/>
        </w:rPr>
        <w:t>. ISSN 0016-5085, https://doi.org/10.1053/j.gastro.2020.09.059</w:t>
      </w:r>
    </w:p>
    <w:p w14:paraId="14DBD491" w14:textId="77777777" w:rsidR="005A3E03" w:rsidRPr="00A63A6D" w:rsidRDefault="005A3E03" w:rsidP="005A3E03">
      <w:pPr>
        <w:numPr>
          <w:ilvl w:val="0"/>
          <w:numId w:val="13"/>
        </w:numPr>
        <w:suppressAutoHyphens w:val="0"/>
        <w:spacing w:after="40"/>
        <w:ind w:left="357" w:hanging="357"/>
        <w:jc w:val="both"/>
        <w:rPr>
          <w:rFonts w:ascii="Times New Roman" w:eastAsia="Calibri" w:hAnsi="Times New Roman" w:cs="Times New Roman"/>
          <w:sz w:val="18"/>
          <w:szCs w:val="14"/>
          <w:lang w:val="en-GB" w:eastAsia="en-US"/>
        </w:rPr>
      </w:pPr>
      <w:r w:rsidRPr="00A63A6D">
        <w:rPr>
          <w:rFonts w:ascii="Times New Roman" w:eastAsia="Calibri" w:hAnsi="Times New Roman" w:cs="Times New Roman"/>
          <w:sz w:val="18"/>
          <w:szCs w:val="14"/>
          <w:lang w:val="en-GB" w:eastAsia="en-US"/>
        </w:rPr>
        <w:lastRenderedPageBreak/>
        <w:t xml:space="preserve">Ryan OK, Ryan ÉJ, Creavin B, Boland MR, Kelly ME, Winter DC. </w:t>
      </w:r>
      <w:r w:rsidRPr="00A63A6D">
        <w:rPr>
          <w:rFonts w:ascii="Times New Roman" w:eastAsia="Calibri" w:hAnsi="Times New Roman" w:cs="Times New Roman"/>
          <w:b/>
          <w:bCs/>
          <w:sz w:val="18"/>
          <w:szCs w:val="14"/>
          <w:lang w:val="en-GB" w:eastAsia="en-US"/>
        </w:rPr>
        <w:t>Systematic review and meta-analysis comparing primary resection and anastomosis versus Hartmann's procedure for the management of acute perforated diverticulitis with generalised peritonitis. Tech Coloproctol. 2020</w:t>
      </w:r>
      <w:r w:rsidRPr="00A63A6D">
        <w:rPr>
          <w:rFonts w:ascii="Times New Roman" w:eastAsia="Calibri" w:hAnsi="Times New Roman" w:cs="Times New Roman"/>
          <w:sz w:val="18"/>
          <w:szCs w:val="14"/>
          <w:lang w:val="en-GB" w:eastAsia="en-US"/>
        </w:rPr>
        <w:t xml:space="preserve"> Jun;24(6):527-543.</w:t>
      </w:r>
    </w:p>
    <w:p w14:paraId="50767E70" w14:textId="77777777" w:rsidR="005A3E03" w:rsidRPr="00A63A6D" w:rsidRDefault="005A3E03" w:rsidP="005A3E03">
      <w:pPr>
        <w:numPr>
          <w:ilvl w:val="0"/>
          <w:numId w:val="13"/>
        </w:numPr>
        <w:suppressAutoHyphens w:val="0"/>
        <w:spacing w:after="40"/>
        <w:ind w:left="357" w:hanging="357"/>
        <w:jc w:val="both"/>
        <w:rPr>
          <w:rFonts w:ascii="Times New Roman" w:eastAsia="Calibri" w:hAnsi="Times New Roman" w:cs="Times New Roman"/>
          <w:sz w:val="18"/>
          <w:szCs w:val="14"/>
          <w:lang w:val="en-GB" w:eastAsia="en-US"/>
        </w:rPr>
      </w:pPr>
      <w:r w:rsidRPr="00A63A6D">
        <w:rPr>
          <w:rFonts w:ascii="Times New Roman" w:eastAsia="Calibri" w:hAnsi="Times New Roman" w:cs="Times New Roman"/>
          <w:sz w:val="18"/>
          <w:szCs w:val="14"/>
          <w:lang w:val="en-GB" w:eastAsia="en-US"/>
        </w:rPr>
        <w:t xml:space="preserve">Lambrichts DP, Edomskis PP, van der Bogt RD, Kleinrensink GJ, Bemelman WA, et al. </w:t>
      </w:r>
      <w:r w:rsidRPr="00A63A6D">
        <w:rPr>
          <w:rFonts w:ascii="Times New Roman" w:eastAsia="Calibri" w:hAnsi="Times New Roman" w:cs="Times New Roman"/>
          <w:b/>
          <w:bCs/>
          <w:sz w:val="18"/>
          <w:szCs w:val="14"/>
          <w:lang w:val="en-GB" w:eastAsia="en-US"/>
        </w:rPr>
        <w:t>Sigmoid resection with primary anastomosis versus the Hartmann's procedure for perforated diverticulitis with purulent or fecal peritonitis: a systematic review and meta-analysis. Int J Colorectal Dis. 2020</w:t>
      </w:r>
      <w:r w:rsidRPr="00A63A6D">
        <w:rPr>
          <w:rFonts w:ascii="Times New Roman" w:eastAsia="Calibri" w:hAnsi="Times New Roman" w:cs="Times New Roman"/>
          <w:sz w:val="18"/>
          <w:szCs w:val="14"/>
          <w:lang w:val="en-GB" w:eastAsia="en-US"/>
        </w:rPr>
        <w:t xml:space="preserve"> Aug;35(8):1371-1386.</w:t>
      </w:r>
    </w:p>
    <w:p w14:paraId="6CDD7EA1" w14:textId="77777777" w:rsidR="005A3E03" w:rsidRPr="00A63A6D" w:rsidRDefault="005A3E03" w:rsidP="005A3E03">
      <w:pPr>
        <w:numPr>
          <w:ilvl w:val="0"/>
          <w:numId w:val="13"/>
        </w:numPr>
        <w:suppressAutoHyphens w:val="0"/>
        <w:spacing w:after="40"/>
        <w:ind w:left="357" w:hanging="357"/>
        <w:jc w:val="both"/>
        <w:rPr>
          <w:rFonts w:ascii="Times New Roman" w:eastAsia="Calibri" w:hAnsi="Times New Roman" w:cs="Times New Roman"/>
          <w:sz w:val="18"/>
          <w:szCs w:val="14"/>
          <w:lang w:val="en-GB" w:eastAsia="en-US"/>
        </w:rPr>
      </w:pPr>
      <w:r w:rsidRPr="00A63A6D">
        <w:rPr>
          <w:rFonts w:ascii="Times New Roman" w:eastAsia="Calibri" w:hAnsi="Times New Roman" w:cs="Times New Roman"/>
          <w:sz w:val="18"/>
          <w:szCs w:val="14"/>
          <w:lang w:eastAsia="en-US"/>
        </w:rPr>
        <w:t xml:space="preserve">Zizzo M, Castro Ruiz C, Zanelli M, Bassi MC, Sanguedolce F, et al. </w:t>
      </w:r>
      <w:r w:rsidRPr="00A63A6D">
        <w:rPr>
          <w:rFonts w:ascii="Times New Roman" w:eastAsia="Calibri" w:hAnsi="Times New Roman" w:cs="Times New Roman"/>
          <w:b/>
          <w:bCs/>
          <w:sz w:val="18"/>
          <w:szCs w:val="14"/>
          <w:lang w:val="en-GB" w:eastAsia="en-US"/>
        </w:rPr>
        <w:t>Damage control surgery for the treatment of perforated acute colonic diverticulitis: A systematic review. Medicine (Baltimore). 2020</w:t>
      </w:r>
      <w:r w:rsidRPr="00A63A6D">
        <w:rPr>
          <w:rFonts w:ascii="Times New Roman" w:eastAsia="Calibri" w:hAnsi="Times New Roman" w:cs="Times New Roman"/>
          <w:sz w:val="18"/>
          <w:szCs w:val="14"/>
          <w:lang w:val="en-GB" w:eastAsia="en-US"/>
        </w:rPr>
        <w:t xml:space="preserve"> Nov 25;99(48):e23323.</w:t>
      </w:r>
    </w:p>
    <w:p w14:paraId="084FCE91" w14:textId="77777777" w:rsidR="005A3E03" w:rsidRPr="00A63A6D" w:rsidRDefault="005A3E03" w:rsidP="005A3E03">
      <w:pPr>
        <w:numPr>
          <w:ilvl w:val="0"/>
          <w:numId w:val="13"/>
        </w:numPr>
        <w:suppressAutoHyphens w:val="0"/>
        <w:spacing w:after="40"/>
        <w:ind w:left="357" w:hanging="357"/>
        <w:jc w:val="both"/>
        <w:rPr>
          <w:rFonts w:ascii="Times New Roman" w:eastAsia="Calibri" w:hAnsi="Times New Roman" w:cs="Times New Roman"/>
          <w:sz w:val="18"/>
          <w:szCs w:val="14"/>
          <w:lang w:val="en-GB" w:eastAsia="en-US"/>
        </w:rPr>
      </w:pPr>
      <w:r w:rsidRPr="00A63A6D">
        <w:rPr>
          <w:rFonts w:ascii="Times New Roman" w:eastAsia="Calibri" w:hAnsi="Times New Roman" w:cs="Times New Roman"/>
          <w:sz w:val="18"/>
          <w:szCs w:val="14"/>
          <w:lang w:val="en-GB" w:eastAsia="en-US"/>
        </w:rPr>
        <w:t xml:space="preserve">Kafka-Ritsch R, Zitt M, Perathoner A, Gasser E, Kaufman C, et al. </w:t>
      </w:r>
      <w:r w:rsidRPr="00A63A6D">
        <w:rPr>
          <w:rFonts w:ascii="Times New Roman" w:eastAsia="Calibri" w:hAnsi="Times New Roman" w:cs="Times New Roman"/>
          <w:b/>
          <w:bCs/>
          <w:sz w:val="18"/>
          <w:szCs w:val="14"/>
          <w:lang w:val="en-GB" w:eastAsia="en-US"/>
        </w:rPr>
        <w:t>Prospectively Randomized Controlled Trial on Damage Control Surgery for Perforated Diverticulitis with Generalized Peritonitis. World J Surg. 2020</w:t>
      </w:r>
      <w:r w:rsidRPr="00A63A6D">
        <w:rPr>
          <w:rFonts w:ascii="Times New Roman" w:eastAsia="Calibri" w:hAnsi="Times New Roman" w:cs="Times New Roman"/>
          <w:sz w:val="18"/>
          <w:szCs w:val="14"/>
          <w:lang w:val="en-GB" w:eastAsia="en-US"/>
        </w:rPr>
        <w:t xml:space="preserve"> Dec;44(12):4098-4105.</w:t>
      </w:r>
    </w:p>
    <w:p w14:paraId="78B44FB0" w14:textId="77777777" w:rsidR="005A3E03" w:rsidRPr="00A63A6D" w:rsidRDefault="005A3E03" w:rsidP="005A3E03">
      <w:pPr>
        <w:numPr>
          <w:ilvl w:val="0"/>
          <w:numId w:val="13"/>
        </w:numPr>
        <w:suppressAutoHyphens w:val="0"/>
        <w:spacing w:after="40"/>
        <w:ind w:left="357" w:hanging="357"/>
        <w:jc w:val="both"/>
        <w:rPr>
          <w:rFonts w:ascii="Times New Roman" w:eastAsia="Calibri" w:hAnsi="Times New Roman" w:cs="Times New Roman"/>
          <w:sz w:val="18"/>
          <w:szCs w:val="14"/>
          <w:lang w:val="en-GB" w:eastAsia="en-US"/>
        </w:rPr>
      </w:pPr>
      <w:r w:rsidRPr="00A63A6D">
        <w:rPr>
          <w:rFonts w:ascii="Times New Roman" w:eastAsia="Calibri" w:hAnsi="Times New Roman" w:cs="Times New Roman"/>
          <w:sz w:val="18"/>
          <w:szCs w:val="14"/>
          <w:lang w:val="en-GB" w:eastAsia="en-US"/>
        </w:rPr>
        <w:t>Lambrichts DPV, Vennix S, Musters GD, Mulder IM, Swank HA, et al. LADIES trial collaborators.</w:t>
      </w:r>
      <w:r w:rsidRPr="00A63A6D">
        <w:rPr>
          <w:rFonts w:ascii="Times New Roman" w:eastAsia="Calibri" w:hAnsi="Times New Roman" w:cs="Times New Roman"/>
          <w:b/>
          <w:bCs/>
          <w:sz w:val="18"/>
          <w:szCs w:val="14"/>
          <w:lang w:val="en-GB" w:eastAsia="en-US"/>
        </w:rPr>
        <w:t xml:space="preserve"> Hartmann's procedure versus sigmoidectomy with primary anastomosis for perforated diverticulitis with purulent or faecal peritonitis (LADIES): a multicentre, parallel-group, randomised, open-label, superiority trial. Lancet Gastroenterol Hepatol. 2019 </w:t>
      </w:r>
      <w:r w:rsidRPr="00A63A6D">
        <w:rPr>
          <w:rFonts w:ascii="Times New Roman" w:eastAsia="Calibri" w:hAnsi="Times New Roman" w:cs="Times New Roman"/>
          <w:sz w:val="18"/>
          <w:szCs w:val="14"/>
          <w:lang w:val="en-GB" w:eastAsia="en-US"/>
        </w:rPr>
        <w:t>Aug;4(8):599-610.</w:t>
      </w:r>
    </w:p>
    <w:p w14:paraId="386209ED" w14:textId="77777777" w:rsidR="005A3E03" w:rsidRPr="00A63A6D" w:rsidRDefault="005A3E03" w:rsidP="005A3E03">
      <w:pPr>
        <w:numPr>
          <w:ilvl w:val="0"/>
          <w:numId w:val="13"/>
        </w:numPr>
        <w:suppressAutoHyphens w:val="0"/>
        <w:spacing w:after="40"/>
        <w:ind w:left="357" w:hanging="357"/>
        <w:jc w:val="both"/>
        <w:rPr>
          <w:rFonts w:ascii="Times New Roman" w:eastAsia="Calibri" w:hAnsi="Times New Roman" w:cs="Times New Roman"/>
          <w:sz w:val="18"/>
          <w:szCs w:val="14"/>
          <w:lang w:val="en-GB" w:eastAsia="en-US"/>
        </w:rPr>
      </w:pPr>
      <w:r w:rsidRPr="00C36389">
        <w:rPr>
          <w:rFonts w:ascii="Times New Roman" w:eastAsia="Calibri" w:hAnsi="Times New Roman" w:cs="Times New Roman"/>
          <w:sz w:val="18"/>
          <w:szCs w:val="14"/>
          <w:lang w:val="fr-FR" w:eastAsia="en-US"/>
        </w:rPr>
        <w:t xml:space="preserve">Acuna SA, Wood T, Chesney TR, Dossa F, Wexner SD, et al. </w:t>
      </w:r>
      <w:r w:rsidRPr="00A63A6D">
        <w:rPr>
          <w:rFonts w:ascii="Times New Roman" w:eastAsia="Calibri" w:hAnsi="Times New Roman" w:cs="Times New Roman"/>
          <w:b/>
          <w:bCs/>
          <w:sz w:val="18"/>
          <w:szCs w:val="14"/>
          <w:lang w:val="en-GB" w:eastAsia="en-US"/>
        </w:rPr>
        <w:t>Operative Strategies for Perforated Diverticulitis: A Systematic Review and Meta-analysis. Dis Colon Rectum. 2018</w:t>
      </w:r>
      <w:r w:rsidRPr="00A63A6D">
        <w:rPr>
          <w:rFonts w:ascii="Times New Roman" w:eastAsia="Calibri" w:hAnsi="Times New Roman" w:cs="Times New Roman"/>
          <w:sz w:val="18"/>
          <w:szCs w:val="14"/>
          <w:lang w:val="en-GB" w:eastAsia="en-US"/>
        </w:rPr>
        <w:t xml:space="preserve"> Dec;61(12):1442-1453.</w:t>
      </w:r>
    </w:p>
    <w:p w14:paraId="24238DA9" w14:textId="77777777" w:rsidR="005A3E03" w:rsidRPr="00A63A6D" w:rsidRDefault="005A3E03" w:rsidP="005A3E03">
      <w:pPr>
        <w:numPr>
          <w:ilvl w:val="0"/>
          <w:numId w:val="13"/>
        </w:numPr>
        <w:suppressAutoHyphens w:val="0"/>
        <w:spacing w:after="40"/>
        <w:ind w:left="357" w:hanging="357"/>
        <w:jc w:val="both"/>
        <w:rPr>
          <w:rFonts w:ascii="Times New Roman" w:eastAsia="Calibri" w:hAnsi="Times New Roman" w:cs="Times New Roman"/>
          <w:sz w:val="18"/>
          <w:szCs w:val="14"/>
          <w:lang w:val="en-GB" w:eastAsia="en-US"/>
        </w:rPr>
      </w:pPr>
      <w:r w:rsidRPr="00A63A6D">
        <w:rPr>
          <w:rFonts w:ascii="Times New Roman" w:eastAsia="Calibri" w:hAnsi="Times New Roman" w:cs="Times New Roman"/>
          <w:sz w:val="18"/>
          <w:szCs w:val="14"/>
          <w:lang w:val="en-GB" w:eastAsia="en-US"/>
        </w:rPr>
        <w:t xml:space="preserve">Shaban F, Carney K, McGarry K, Holtham S. </w:t>
      </w:r>
      <w:r w:rsidRPr="00A63A6D">
        <w:rPr>
          <w:rFonts w:ascii="Times New Roman" w:eastAsia="Calibri" w:hAnsi="Times New Roman" w:cs="Times New Roman"/>
          <w:b/>
          <w:bCs/>
          <w:sz w:val="18"/>
          <w:szCs w:val="14"/>
          <w:lang w:val="en-GB" w:eastAsia="en-US"/>
        </w:rPr>
        <w:t xml:space="preserve">Perforated diverticulitis: To anastomose or not to anastomose? A systematic review and meta-analysis. Int J Surg. 2018 </w:t>
      </w:r>
      <w:r w:rsidRPr="00A63A6D">
        <w:rPr>
          <w:rFonts w:ascii="Times New Roman" w:eastAsia="Calibri" w:hAnsi="Times New Roman" w:cs="Times New Roman"/>
          <w:sz w:val="18"/>
          <w:szCs w:val="14"/>
          <w:lang w:val="en-GB" w:eastAsia="en-US"/>
        </w:rPr>
        <w:t>Oct;58:11-21.</w:t>
      </w:r>
    </w:p>
    <w:p w14:paraId="02FE4798" w14:textId="77777777" w:rsidR="005A3E03" w:rsidRPr="00A63A6D" w:rsidRDefault="005A3E03" w:rsidP="005A3E03">
      <w:pPr>
        <w:numPr>
          <w:ilvl w:val="0"/>
          <w:numId w:val="13"/>
        </w:numPr>
        <w:suppressAutoHyphens w:val="0"/>
        <w:spacing w:after="40"/>
        <w:ind w:left="357" w:hanging="357"/>
        <w:jc w:val="both"/>
        <w:rPr>
          <w:rFonts w:ascii="Times New Roman" w:eastAsia="Calibri" w:hAnsi="Times New Roman" w:cs="Times New Roman"/>
          <w:sz w:val="18"/>
          <w:szCs w:val="14"/>
          <w:lang w:val="en-GB" w:eastAsia="en-US"/>
        </w:rPr>
      </w:pPr>
      <w:r w:rsidRPr="00A63A6D">
        <w:rPr>
          <w:rFonts w:ascii="Times New Roman" w:eastAsia="Calibri" w:hAnsi="Times New Roman" w:cs="Times New Roman"/>
          <w:sz w:val="18"/>
          <w:szCs w:val="14"/>
          <w:lang w:eastAsia="en-US"/>
        </w:rPr>
        <w:t xml:space="preserve">Binda GA, Bonino MA, Siri G, Di Saverio S, Rossi G, et al. </w:t>
      </w:r>
      <w:r w:rsidRPr="00A63A6D">
        <w:rPr>
          <w:rFonts w:ascii="Times New Roman" w:eastAsia="Calibri" w:hAnsi="Times New Roman" w:cs="Times New Roman"/>
          <w:sz w:val="18"/>
          <w:szCs w:val="14"/>
          <w:lang w:val="en-GB" w:eastAsia="en-US"/>
        </w:rPr>
        <w:t xml:space="preserve">LLO Study Group. </w:t>
      </w:r>
      <w:r w:rsidRPr="00A63A6D">
        <w:rPr>
          <w:rFonts w:ascii="Times New Roman" w:eastAsia="Calibri" w:hAnsi="Times New Roman" w:cs="Times New Roman"/>
          <w:b/>
          <w:bCs/>
          <w:sz w:val="18"/>
          <w:szCs w:val="14"/>
          <w:lang w:val="en-GB" w:eastAsia="en-US"/>
        </w:rPr>
        <w:t>Multicentre international trial of laparoscopic lavage for Hinchey III acute diverticulitis (LLO Study). Br J Surg. 2018</w:t>
      </w:r>
      <w:r w:rsidRPr="00A63A6D">
        <w:rPr>
          <w:rFonts w:ascii="Times New Roman" w:eastAsia="Calibri" w:hAnsi="Times New Roman" w:cs="Times New Roman"/>
          <w:sz w:val="18"/>
          <w:szCs w:val="14"/>
          <w:lang w:val="en-GB" w:eastAsia="en-US"/>
        </w:rPr>
        <w:t xml:space="preserve"> Dec;105(13):1835-1843.</w:t>
      </w:r>
    </w:p>
    <w:p w14:paraId="700D325C" w14:textId="77777777" w:rsidR="005A3E03" w:rsidRPr="00A63A6D" w:rsidRDefault="005A3E03" w:rsidP="005A3E03">
      <w:pPr>
        <w:pStyle w:val="Paragrafoelenco"/>
        <w:numPr>
          <w:ilvl w:val="0"/>
          <w:numId w:val="13"/>
        </w:numPr>
        <w:pBdr>
          <w:between w:val="nil"/>
        </w:pBdr>
        <w:spacing w:after="40"/>
        <w:contextualSpacing w:val="0"/>
        <w:jc w:val="both"/>
        <w:rPr>
          <w:rFonts w:ascii="Times New Roman" w:eastAsia="Times New Roman" w:hAnsi="Times New Roman" w:cs="Times New Roman"/>
          <w:color w:val="000000"/>
          <w:sz w:val="18"/>
          <w:szCs w:val="14"/>
          <w:lang w:val="en-GB"/>
        </w:rPr>
      </w:pPr>
      <w:r w:rsidRPr="00A63A6D">
        <w:rPr>
          <w:rFonts w:ascii="Times New Roman" w:eastAsia="Times New Roman" w:hAnsi="Times New Roman" w:cs="Times New Roman"/>
          <w:color w:val="000000"/>
          <w:sz w:val="18"/>
          <w:szCs w:val="14"/>
        </w:rPr>
        <w:t xml:space="preserve">Coccolini F, Roberts D, Ansaloni L, Ivatury R, Gamberini E, et al. </w:t>
      </w:r>
      <w:r w:rsidRPr="00A63A6D">
        <w:rPr>
          <w:rFonts w:ascii="Times New Roman" w:eastAsia="Times New Roman" w:hAnsi="Times New Roman" w:cs="Times New Roman"/>
          <w:b/>
          <w:bCs/>
          <w:color w:val="000000"/>
          <w:sz w:val="18"/>
          <w:szCs w:val="14"/>
          <w:lang w:val="en-GB"/>
        </w:rPr>
        <w:t>The open abdomen in trauma and non-trauma patients: WSES guidelines. World J Emerg Surg. 2018</w:t>
      </w:r>
      <w:r w:rsidRPr="00A63A6D">
        <w:rPr>
          <w:rFonts w:ascii="Times New Roman" w:eastAsia="Times New Roman" w:hAnsi="Times New Roman" w:cs="Times New Roman"/>
          <w:color w:val="000000"/>
          <w:sz w:val="18"/>
          <w:szCs w:val="14"/>
          <w:lang w:val="en-GB"/>
        </w:rPr>
        <w:t xml:space="preserve"> Feb 2;13:7.</w:t>
      </w:r>
    </w:p>
    <w:p w14:paraId="4551F0B4" w14:textId="77777777" w:rsidR="005A3E03" w:rsidRPr="00A63A6D" w:rsidRDefault="005A3E03" w:rsidP="005A3E03">
      <w:pPr>
        <w:numPr>
          <w:ilvl w:val="0"/>
          <w:numId w:val="13"/>
        </w:numPr>
        <w:suppressAutoHyphens w:val="0"/>
        <w:spacing w:after="40"/>
        <w:jc w:val="both"/>
        <w:rPr>
          <w:rFonts w:ascii="Times New Roman" w:eastAsia="Calibri" w:hAnsi="Times New Roman" w:cs="Times New Roman"/>
          <w:sz w:val="18"/>
          <w:szCs w:val="14"/>
          <w:lang w:val="en-GB" w:eastAsia="en-US"/>
        </w:rPr>
      </w:pPr>
      <w:r w:rsidRPr="00C36389">
        <w:rPr>
          <w:rFonts w:ascii="Times New Roman" w:eastAsia="Calibri" w:hAnsi="Times New Roman" w:cs="Times New Roman"/>
          <w:sz w:val="18"/>
          <w:szCs w:val="14"/>
          <w:lang w:val="en-GB" w:eastAsia="en-US"/>
        </w:rPr>
        <w:t xml:space="preserve">Cirocchi R, Afshar S, Shaban F, Nascimbeni R, Vettoretto N, et al. </w:t>
      </w:r>
      <w:r w:rsidRPr="00A63A6D">
        <w:rPr>
          <w:rFonts w:ascii="Times New Roman" w:eastAsia="Calibri" w:hAnsi="Times New Roman" w:cs="Times New Roman"/>
          <w:b/>
          <w:bCs/>
          <w:sz w:val="18"/>
          <w:szCs w:val="14"/>
          <w:lang w:val="en-GB" w:eastAsia="en-US"/>
        </w:rPr>
        <w:t xml:space="preserve">Perforated sigmoid diverticulitis: Hartmann's procedure or resection with primary anastomosis-a systematic review and meta-analysis of randomised control trials. Tech Coloproctol. 2018 </w:t>
      </w:r>
      <w:r w:rsidRPr="00A63A6D">
        <w:rPr>
          <w:rFonts w:ascii="Times New Roman" w:eastAsia="Calibri" w:hAnsi="Times New Roman" w:cs="Times New Roman"/>
          <w:sz w:val="18"/>
          <w:szCs w:val="14"/>
          <w:lang w:val="en-GB" w:eastAsia="en-US"/>
        </w:rPr>
        <w:t>Oct;22(10):743-753.</w:t>
      </w:r>
    </w:p>
    <w:p w14:paraId="738C0EC4" w14:textId="77777777" w:rsidR="005A3E03" w:rsidRPr="00A63A6D" w:rsidRDefault="005A3E03" w:rsidP="005A3E03">
      <w:pPr>
        <w:numPr>
          <w:ilvl w:val="0"/>
          <w:numId w:val="13"/>
        </w:numPr>
        <w:suppressAutoHyphens w:val="0"/>
        <w:spacing w:after="40"/>
        <w:ind w:left="357" w:hanging="357"/>
        <w:jc w:val="both"/>
        <w:rPr>
          <w:rFonts w:ascii="Times New Roman" w:eastAsia="Calibri" w:hAnsi="Times New Roman" w:cs="Times New Roman"/>
          <w:sz w:val="18"/>
          <w:szCs w:val="14"/>
          <w:lang w:val="en-GB" w:eastAsia="en-US"/>
        </w:rPr>
      </w:pPr>
      <w:r w:rsidRPr="00C36389">
        <w:rPr>
          <w:rFonts w:ascii="Times New Roman" w:eastAsia="Calibri" w:hAnsi="Times New Roman" w:cs="Times New Roman"/>
          <w:sz w:val="18"/>
          <w:szCs w:val="14"/>
          <w:lang w:val="fr-FR" w:eastAsia="en-US"/>
        </w:rPr>
        <w:t xml:space="preserve">Bridoux V, Regimbeau JM, Ouaissi M, Mathonnet M, Mauvais F, et al. </w:t>
      </w:r>
      <w:r w:rsidRPr="00A63A6D">
        <w:rPr>
          <w:rFonts w:ascii="Times New Roman" w:eastAsia="Calibri" w:hAnsi="Times New Roman" w:cs="Times New Roman"/>
          <w:b/>
          <w:bCs/>
          <w:sz w:val="18"/>
          <w:szCs w:val="14"/>
          <w:lang w:val="en-GB" w:eastAsia="en-US"/>
        </w:rPr>
        <w:t>Hartmann's Procedure or Primary Anastomosis for Generalized Peritonitis due to Perforated Diverticulitis: A Prospective Multicenter Randomized Trial (DIVERTI). J Am Coll Surg. 2017</w:t>
      </w:r>
      <w:r w:rsidRPr="00A63A6D">
        <w:rPr>
          <w:rFonts w:ascii="Times New Roman" w:eastAsia="Calibri" w:hAnsi="Times New Roman" w:cs="Times New Roman"/>
          <w:sz w:val="18"/>
          <w:szCs w:val="14"/>
          <w:lang w:val="en-GB" w:eastAsia="en-US"/>
        </w:rPr>
        <w:t xml:space="preserve"> Dec;225(6):798-805.</w:t>
      </w:r>
    </w:p>
    <w:p w14:paraId="5F1F6C30" w14:textId="77777777" w:rsidR="005A3E03" w:rsidRPr="00A63A6D" w:rsidRDefault="005A3E03" w:rsidP="005A3E03">
      <w:pPr>
        <w:numPr>
          <w:ilvl w:val="0"/>
          <w:numId w:val="13"/>
        </w:numPr>
        <w:suppressAutoHyphens w:val="0"/>
        <w:spacing w:after="40"/>
        <w:ind w:left="357" w:hanging="357"/>
        <w:jc w:val="both"/>
        <w:rPr>
          <w:rFonts w:ascii="Times New Roman" w:hAnsi="Times New Roman" w:cs="Times New Roman"/>
          <w:sz w:val="22"/>
          <w:szCs w:val="18"/>
          <w:lang w:val="en-GB"/>
        </w:rPr>
      </w:pPr>
      <w:r w:rsidRPr="00A63A6D">
        <w:rPr>
          <w:rFonts w:ascii="Times New Roman" w:eastAsia="Times New Roman" w:hAnsi="Times New Roman" w:cs="Times New Roman"/>
          <w:color w:val="000000"/>
          <w:sz w:val="18"/>
          <w:szCs w:val="14"/>
        </w:rPr>
        <w:t xml:space="preserve">Coccolini F, Montori G, Ceresoli M, Catena F, Moore EE, et al. </w:t>
      </w:r>
      <w:r w:rsidRPr="00A63A6D">
        <w:rPr>
          <w:rFonts w:ascii="Times New Roman" w:eastAsia="Times New Roman" w:hAnsi="Times New Roman" w:cs="Times New Roman"/>
          <w:b/>
          <w:bCs/>
          <w:color w:val="000000"/>
          <w:sz w:val="18"/>
          <w:szCs w:val="14"/>
          <w:lang w:val="en-GB"/>
        </w:rPr>
        <w:t>The role of open abdomen in non-trauma patient: WSES Consensus Paper. World J Emerg Surg. 2017</w:t>
      </w:r>
      <w:r w:rsidRPr="00A63A6D">
        <w:rPr>
          <w:rFonts w:ascii="Times New Roman" w:eastAsia="Times New Roman" w:hAnsi="Times New Roman" w:cs="Times New Roman"/>
          <w:color w:val="000000"/>
          <w:sz w:val="18"/>
          <w:szCs w:val="14"/>
          <w:lang w:val="en-GB"/>
        </w:rPr>
        <w:t xml:space="preserve"> Aug 14;12:39.</w:t>
      </w:r>
    </w:p>
    <w:p w14:paraId="7D86571D" w14:textId="0E329777" w:rsidR="002C7BB1" w:rsidRPr="005A3E03" w:rsidRDefault="002C7BB1" w:rsidP="005A3E03"/>
    <w:sectPr w:rsidR="002C7BB1" w:rsidRPr="005A3E03" w:rsidSect="00237070">
      <w:headerReference w:type="default" r:id="rId9"/>
      <w:footerReference w:type="default" r:id="rId10"/>
      <w:pgSz w:w="11906" w:h="16838"/>
      <w:pgMar w:top="1295" w:right="1134" w:bottom="1134" w:left="1134" w:header="170" w:footer="34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D7D7B1" w14:textId="77777777" w:rsidR="002E318A" w:rsidRDefault="002E318A">
      <w:r>
        <w:separator/>
      </w:r>
    </w:p>
  </w:endnote>
  <w:endnote w:type="continuationSeparator" w:id="0">
    <w:p w14:paraId="4636A7AC" w14:textId="77777777" w:rsidR="002E318A" w:rsidRDefault="002E3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Liberation Serif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6B9FC" w14:textId="77777777" w:rsidR="00BA6A46" w:rsidRPr="00BA6A46" w:rsidRDefault="00BA6A46" w:rsidP="00BA6A46">
    <w:pPr>
      <w:rPr>
        <w:rFonts w:ascii="Times New Roman" w:eastAsia="Times New Roman" w:hAnsi="Times New Roman" w:cs="Times New Roman"/>
        <w:sz w:val="18"/>
        <w:szCs w:val="18"/>
        <w:lang w:eastAsia="ar-SA"/>
      </w:rPr>
    </w:pPr>
  </w:p>
  <w:p w14:paraId="2E69CBDE" w14:textId="77777777" w:rsidR="00BA6A46" w:rsidRPr="00897F47" w:rsidRDefault="00BA6A46" w:rsidP="00BA6A46">
    <w:pPr>
      <w:rPr>
        <w:rFonts w:ascii="Times New Roman" w:eastAsia="Times New Roman" w:hAnsi="Times New Roman" w:cs="Times New Roman"/>
        <w:sz w:val="20"/>
        <w:szCs w:val="20"/>
        <w:lang w:eastAsia="ar-SA"/>
      </w:rPr>
    </w:pPr>
    <w:bookmarkStart w:id="31" w:name="_Hlk74240180"/>
    <w:bookmarkStart w:id="32" w:name="_Hlk74240181"/>
    <w:bookmarkStart w:id="33" w:name="_Hlk74240183"/>
    <w:bookmarkStart w:id="34" w:name="_Hlk74240184"/>
    <w:bookmarkStart w:id="35" w:name="_Hlk74240185"/>
    <w:bookmarkStart w:id="36" w:name="_Hlk74240186"/>
    <w:bookmarkStart w:id="37" w:name="_Hlk75972463"/>
    <w:bookmarkStart w:id="38" w:name="_Hlk75972464"/>
    <w:bookmarkStart w:id="39" w:name="_Hlk75972476"/>
    <w:bookmarkStart w:id="40" w:name="_Hlk75972477"/>
    <w:bookmarkStart w:id="41" w:name="_Hlk75972478"/>
    <w:bookmarkStart w:id="42" w:name="_Hlk75972479"/>
    <w:r w:rsidRPr="00BA6A46">
      <w:rPr>
        <w:rFonts w:ascii="Times New Roman" w:eastAsia="Times New Roman" w:hAnsi="Times New Roman" w:cs="Times New Roman"/>
        <w:sz w:val="20"/>
        <w:szCs w:val="20"/>
        <w:lang w:eastAsia="ar-SA"/>
      </w:rPr>
      <w:t xml:space="preserve">Firma del </w:t>
    </w:r>
    <w:r w:rsidRPr="00897F47">
      <w:rPr>
        <w:rFonts w:ascii="Times New Roman" w:eastAsia="Times New Roman" w:hAnsi="Times New Roman" w:cs="Times New Roman"/>
        <w:sz w:val="20"/>
        <w:szCs w:val="20"/>
        <w:lang w:eastAsia="ar-SA"/>
      </w:rPr>
      <w:t xml:space="preserve">Medico dell’U.O.: _______________________ </w:t>
    </w:r>
    <w:r w:rsidRPr="00897F47">
      <w:rPr>
        <w:rFonts w:ascii="Times New Roman" w:eastAsia="Times New Roman" w:hAnsi="Times New Roman" w:cs="Times New Roman"/>
        <w:sz w:val="20"/>
        <w:szCs w:val="20"/>
        <w:lang w:eastAsia="ar-SA"/>
      </w:rPr>
      <w:tab/>
    </w:r>
  </w:p>
  <w:p w14:paraId="2BBEDCE4" w14:textId="77777777" w:rsidR="00BA6A46" w:rsidRPr="00897F47" w:rsidRDefault="00BA6A46" w:rsidP="00BA6A46">
    <w:pPr>
      <w:rPr>
        <w:rFonts w:ascii="Times New Roman" w:eastAsia="Times New Roman" w:hAnsi="Times New Roman" w:cs="Times New Roman"/>
        <w:sz w:val="20"/>
        <w:szCs w:val="20"/>
        <w:lang w:eastAsia="ar-SA"/>
      </w:rPr>
    </w:pPr>
    <w:r w:rsidRPr="00897F47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897F47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897F47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897F47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897F47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897F47">
      <w:rPr>
        <w:rFonts w:ascii="Times New Roman" w:eastAsia="Times New Roman" w:hAnsi="Times New Roman" w:cs="Times New Roman"/>
        <w:sz w:val="20"/>
        <w:szCs w:val="20"/>
        <w:lang w:eastAsia="ar-SA"/>
      </w:rPr>
      <w:tab/>
    </w:r>
    <w:r w:rsidRPr="00897F47">
      <w:rPr>
        <w:rFonts w:ascii="Times New Roman" w:eastAsia="Times New Roman" w:hAnsi="Times New Roman" w:cs="Times New Roman"/>
        <w:sz w:val="20"/>
        <w:szCs w:val="20"/>
        <w:lang w:eastAsia="ar-SA"/>
      </w:rPr>
      <w:tab/>
    </w:r>
  </w:p>
  <w:p w14:paraId="2D9D1E7E" w14:textId="1D95B56C" w:rsidR="00BA6A46" w:rsidRPr="00BA6A46" w:rsidRDefault="00BA6A46" w:rsidP="00BA6A46">
    <w:pPr>
      <w:ind w:left="3600"/>
      <w:rPr>
        <w:rFonts w:ascii="Times New Roman" w:eastAsia="Times New Roman" w:hAnsi="Times New Roman" w:cs="Times New Roman"/>
        <w:sz w:val="20"/>
        <w:szCs w:val="20"/>
        <w:lang w:eastAsia="ar-SA"/>
      </w:rPr>
    </w:pPr>
    <w:r w:rsidRPr="00897F47">
      <w:rPr>
        <w:rFonts w:ascii="Times New Roman" w:eastAsia="Times New Roman" w:hAnsi="Times New Roman" w:cs="Times New Roman"/>
        <w:sz w:val="20"/>
        <w:szCs w:val="20"/>
        <w:lang w:eastAsia="ar-SA"/>
      </w:rPr>
      <w:t>Firma Paziente e/o Legale Rappresentante: _________________________</w:t>
    </w:r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E1C307" w14:textId="77777777" w:rsidR="002E318A" w:rsidRDefault="002E318A">
      <w:r>
        <w:separator/>
      </w:r>
    </w:p>
  </w:footnote>
  <w:footnote w:type="continuationSeparator" w:id="0">
    <w:p w14:paraId="75236EAB" w14:textId="77777777" w:rsidR="002E318A" w:rsidRDefault="002E31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AA9B1" w14:textId="019B13D7" w:rsidR="002C7BB1" w:rsidRPr="00FF728B" w:rsidRDefault="00C04496" w:rsidP="00FF728B">
    <w:pPr>
      <w:rPr>
        <w:b/>
        <w:color w:val="000000"/>
        <w:sz w:val="18"/>
        <w:szCs w:val="18"/>
      </w:rPr>
    </w:pPr>
    <w:bookmarkStart w:id="27" w:name="_Hlk61081502"/>
    <w:bookmarkStart w:id="28" w:name="_Hlk61081503"/>
    <w:bookmarkStart w:id="29" w:name="_Hlk61081504"/>
    <w:bookmarkStart w:id="30" w:name="_Hlk61081505"/>
    <w:r w:rsidRPr="00BA6A46">
      <w:rPr>
        <w:b/>
        <w:noProof/>
        <w:color w:val="000000"/>
        <w:sz w:val="18"/>
        <w:szCs w:val="18"/>
      </w:rPr>
      <mc:AlternateContent>
        <mc:Choice Requires="wpg">
          <w:drawing>
            <wp:anchor distT="0" distB="0" distL="114300" distR="114300" simplePos="0" relativeHeight="251659776" behindDoc="0" locked="0" layoutInCell="0" allowOverlap="1" wp14:anchorId="7A5A460A" wp14:editId="12DB4963">
              <wp:simplePos x="0" y="0"/>
              <wp:positionH relativeFrom="page">
                <wp:posOffset>6956425</wp:posOffset>
              </wp:positionH>
              <wp:positionV relativeFrom="page">
                <wp:posOffset>2148205</wp:posOffset>
              </wp:positionV>
              <wp:extent cx="488315" cy="237490"/>
              <wp:effectExtent l="0" t="9525" r="0" b="1016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3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DD4CE" w14:textId="778B18DF" w:rsidR="00BA6A46" w:rsidRDefault="00BA6A46">
                            <w:pPr>
                              <w:pStyle w:val="Intestazione"/>
                              <w:jc w:val="center"/>
                            </w:pPr>
                            <w:r w:rsidRPr="00BA6A46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 w:rsidRPr="00BA6A46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5B6564" w:rsidRPr="005B6564">
                              <w:rPr>
                                <w:rStyle w:val="Numeropagina"/>
                                <w:b/>
                                <w:bCs/>
                                <w:noProof/>
                                <w:color w:val="3F3151"/>
                                <w:sz w:val="16"/>
                                <w:szCs w:val="16"/>
                              </w:rPr>
                              <w:t>4</w:t>
                            </w:r>
                            <w:r w:rsidRPr="00BA6A46">
                              <w:rPr>
                                <w:rStyle w:val="Numeropagina"/>
                                <w:b/>
                                <w:bCs/>
                                <w:color w:val="3F3151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4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5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5A460A" id="Group 2" o:spid="_x0000_s1026" style="position:absolute;margin-left:547.75pt;margin-top:169.15pt;width:38.45pt;height:18.7pt;z-index:251659776;mso-position-horizontal-relative:page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v0wwAAANoAAAAPAAAAZHJzL2Rvd25yZXYueG1sRI/dasJA&#10;FITvC77DcoTeFLNRoU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IBjb9MMAAADaAAAADwAA&#10;AAAAAAAAAAAAAAAHAgAAZHJzL2Rvd25yZXYueG1sUEsFBgAAAAADAAMAtwAAAPcCAAAAAA==&#10;" filled="f" stroked="f">
                <v:textbox inset="0,0,0,0">
                  <w:txbxContent>
                    <w:p w14:paraId="743DD4CE" w14:textId="778B18DF" w:rsidR="00BA6A46" w:rsidRDefault="00BA6A46">
                      <w:pPr>
                        <w:pStyle w:val="Intestazione"/>
                        <w:jc w:val="center"/>
                      </w:pPr>
                      <w:r w:rsidRPr="00BA6A46"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instrText>PAGE    \* MERGEFORMAT</w:instrText>
                      </w:r>
                      <w:r w:rsidRPr="00BA6A46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5B6564" w:rsidRPr="005B6564">
                        <w:rPr>
                          <w:rStyle w:val="Numeropagina"/>
                          <w:b/>
                          <w:bCs/>
                          <w:noProof/>
                          <w:color w:val="3F3151"/>
                          <w:sz w:val="16"/>
                          <w:szCs w:val="16"/>
                        </w:rPr>
                        <w:t>4</w:t>
                      </w:r>
                      <w:r w:rsidRPr="00BA6A46">
                        <w:rPr>
                          <w:rStyle w:val="Numeropagina"/>
                          <w:b/>
                          <w:bCs/>
                          <w:color w:val="3F3151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" filled="f" strokecolor="#84a2c6" strokeweight=".5pt"/>
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" fillcolor="#84a2c6" stroked="f"/>
              </v:group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69DD87B6" wp14:editId="15FC0B8A">
          <wp:simplePos x="0" y="0"/>
          <wp:positionH relativeFrom="column">
            <wp:posOffset>5107940</wp:posOffset>
          </wp:positionH>
          <wp:positionV relativeFrom="paragraph">
            <wp:posOffset>-39370</wp:posOffset>
          </wp:positionV>
          <wp:extent cx="1321435" cy="474980"/>
          <wp:effectExtent l="0" t="0" r="0" b="1270"/>
          <wp:wrapSquare wrapText="bothSides"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1435" cy="474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E8BA3E" w14:textId="1B31659F" w:rsidR="002C7BB1" w:rsidRPr="00FF728B" w:rsidRDefault="002C7BB1" w:rsidP="007E4407">
    <w:pPr>
      <w:spacing w:line="360" w:lineRule="auto"/>
    </w:pPr>
    <w:r w:rsidRPr="00FF728B">
      <w:rPr>
        <w:b/>
        <w:color w:val="000000"/>
        <w:sz w:val="18"/>
        <w:szCs w:val="18"/>
      </w:rPr>
      <w:t>LOGO AZIENDA</w:t>
    </w:r>
    <w:r w:rsidRPr="00FF728B">
      <w:rPr>
        <w:b/>
        <w:color w:val="000000"/>
        <w:sz w:val="18"/>
        <w:szCs w:val="18"/>
      </w:rPr>
      <w:tab/>
    </w:r>
    <w:r w:rsidRPr="00FF728B">
      <w:rPr>
        <w:b/>
        <w:color w:val="000000"/>
        <w:sz w:val="18"/>
        <w:szCs w:val="18"/>
      </w:rPr>
      <w:tab/>
    </w:r>
    <w:r w:rsidRPr="00FF728B">
      <w:rPr>
        <w:b/>
        <w:color w:val="000000"/>
        <w:sz w:val="18"/>
        <w:szCs w:val="18"/>
      </w:rPr>
      <w:tab/>
    </w:r>
    <w:bookmarkEnd w:id="27"/>
    <w:bookmarkEnd w:id="28"/>
    <w:bookmarkEnd w:id="29"/>
    <w:bookmarkEnd w:id="30"/>
  </w:p>
  <w:p w14:paraId="473DC3C6" w14:textId="77777777" w:rsidR="002C7BB1" w:rsidRDefault="002C7BB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00000005"/>
    <w:name w:val="WWNum7"/>
    <w:lvl w:ilvl="0">
      <w:start w:val="1"/>
      <w:numFmt w:val="bullet"/>
      <w:lvlText w:val="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1" w15:restartNumberingAfterBreak="0">
    <w:nsid w:val="00000006"/>
    <w:multiLevelType w:val="multilevel"/>
    <w:tmpl w:val="00000006"/>
    <w:name w:val="WWNum8"/>
    <w:lvl w:ilvl="0">
      <w:start w:val="1"/>
      <w:numFmt w:val="bullet"/>
      <w:lvlText w:val="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  <w:szCs w:val="1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2" w15:restartNumberingAfterBreak="0">
    <w:nsid w:val="041F552F"/>
    <w:multiLevelType w:val="hybridMultilevel"/>
    <w:tmpl w:val="E7F8BF22"/>
    <w:lvl w:ilvl="0" w:tplc="CDC212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C35938"/>
    <w:multiLevelType w:val="hybridMultilevel"/>
    <w:tmpl w:val="0B54EAB4"/>
    <w:lvl w:ilvl="0" w:tplc="61F0C3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9485F"/>
    <w:multiLevelType w:val="hybridMultilevel"/>
    <w:tmpl w:val="6AB03B22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CE20E5"/>
    <w:multiLevelType w:val="hybridMultilevel"/>
    <w:tmpl w:val="FC12E6C4"/>
    <w:lvl w:ilvl="0" w:tplc="9E72081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C7781A"/>
    <w:multiLevelType w:val="hybridMultilevel"/>
    <w:tmpl w:val="DC6E0DA8"/>
    <w:lvl w:ilvl="0" w:tplc="421C9380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2B7107"/>
    <w:multiLevelType w:val="hybridMultilevel"/>
    <w:tmpl w:val="76006A38"/>
    <w:lvl w:ilvl="0" w:tplc="67FCA916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A61048"/>
    <w:multiLevelType w:val="hybridMultilevel"/>
    <w:tmpl w:val="82AC8B9C"/>
    <w:lvl w:ilvl="0" w:tplc="D34C803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6C25F0"/>
    <w:multiLevelType w:val="hybridMultilevel"/>
    <w:tmpl w:val="73A88578"/>
    <w:lvl w:ilvl="0" w:tplc="AF84E6C6">
      <w:start w:val="1"/>
      <w:numFmt w:val="bullet"/>
      <w:lvlText w:val=""/>
      <w:lvlJc w:val="left"/>
      <w:pPr>
        <w:ind w:left="360" w:hanging="360"/>
      </w:pPr>
      <w:rPr>
        <w:rFonts w:ascii="Times New Roman" w:hAnsi="Times New Roman" w:hint="default"/>
        <w:sz w:val="22"/>
        <w:szCs w:val="18"/>
      </w:rPr>
    </w:lvl>
    <w:lvl w:ilvl="1" w:tplc="CFB623C0">
      <w:start w:val="1"/>
      <w:numFmt w:val="bullet"/>
      <w:lvlText w:val=""/>
      <w:lvlJc w:val="left"/>
      <w:pPr>
        <w:ind w:left="1080" w:hanging="360"/>
      </w:pPr>
      <w:rPr>
        <w:rFonts w:ascii="Times New Roman" w:hAnsi="Times New Roman" w:hint="default"/>
        <w:sz w:val="22"/>
        <w:szCs w:val="18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9F406F"/>
    <w:multiLevelType w:val="hybridMultilevel"/>
    <w:tmpl w:val="29C4BEC4"/>
    <w:lvl w:ilvl="0" w:tplc="F03854F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A9359C5"/>
    <w:multiLevelType w:val="hybridMultilevel"/>
    <w:tmpl w:val="317025D0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DCF7C94"/>
    <w:multiLevelType w:val="multilevel"/>
    <w:tmpl w:val="3FCABE2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Times New Roman" w:hAnsi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Times New Roman" w:hAnsi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Times New Roman" w:hAnsi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Times New Roman" w:hAnsi="Noto Sans Symbols"/>
      </w:rPr>
    </w:lvl>
  </w:abstractNum>
  <w:abstractNum w:abstractNumId="13" w15:restartNumberingAfterBreak="0">
    <w:nsid w:val="6DE82DB4"/>
    <w:multiLevelType w:val="hybridMultilevel"/>
    <w:tmpl w:val="089A703C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FBC546E"/>
    <w:multiLevelType w:val="hybridMultilevel"/>
    <w:tmpl w:val="B0067924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8302CC2"/>
    <w:multiLevelType w:val="hybridMultilevel"/>
    <w:tmpl w:val="5660357E"/>
    <w:lvl w:ilvl="0" w:tplc="8A4E5E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2E3BFB"/>
    <w:multiLevelType w:val="hybridMultilevel"/>
    <w:tmpl w:val="A38EF61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D010D4"/>
    <w:multiLevelType w:val="hybridMultilevel"/>
    <w:tmpl w:val="7B6EBCE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14"/>
  </w:num>
  <w:num w:numId="5">
    <w:abstractNumId w:val="3"/>
  </w:num>
  <w:num w:numId="6">
    <w:abstractNumId w:val="13"/>
  </w:num>
  <w:num w:numId="7">
    <w:abstractNumId w:val="15"/>
  </w:num>
  <w:num w:numId="8">
    <w:abstractNumId w:val="11"/>
  </w:num>
  <w:num w:numId="9">
    <w:abstractNumId w:val="7"/>
  </w:num>
  <w:num w:numId="10">
    <w:abstractNumId w:val="6"/>
  </w:num>
  <w:num w:numId="11">
    <w:abstractNumId w:val="16"/>
  </w:num>
  <w:num w:numId="12">
    <w:abstractNumId w:val="17"/>
  </w:num>
  <w:num w:numId="13">
    <w:abstractNumId w:val="5"/>
  </w:num>
  <w:num w:numId="14">
    <w:abstractNumId w:val="10"/>
  </w:num>
  <w:num w:numId="15">
    <w:abstractNumId w:val="9"/>
  </w:num>
  <w:num w:numId="16">
    <w:abstractNumId w:val="0"/>
  </w:num>
  <w:num w:numId="17">
    <w:abstractNumId w:val="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gutterAtTop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1AA"/>
    <w:rsid w:val="000255BA"/>
    <w:rsid w:val="000405A8"/>
    <w:rsid w:val="000516CB"/>
    <w:rsid w:val="00054B16"/>
    <w:rsid w:val="0005738E"/>
    <w:rsid w:val="000603A5"/>
    <w:rsid w:val="00062F71"/>
    <w:rsid w:val="0007036C"/>
    <w:rsid w:val="00084467"/>
    <w:rsid w:val="00093278"/>
    <w:rsid w:val="00094E92"/>
    <w:rsid w:val="000B757C"/>
    <w:rsid w:val="000C3864"/>
    <w:rsid w:val="00105F70"/>
    <w:rsid w:val="0010624E"/>
    <w:rsid w:val="00106985"/>
    <w:rsid w:val="00107F57"/>
    <w:rsid w:val="00132A3D"/>
    <w:rsid w:val="00151525"/>
    <w:rsid w:val="001517A7"/>
    <w:rsid w:val="001569C8"/>
    <w:rsid w:val="0017221A"/>
    <w:rsid w:val="001A4870"/>
    <w:rsid w:val="001B691A"/>
    <w:rsid w:val="001B6C96"/>
    <w:rsid w:val="001C0392"/>
    <w:rsid w:val="00202E6F"/>
    <w:rsid w:val="00214560"/>
    <w:rsid w:val="00216AE1"/>
    <w:rsid w:val="00222F9E"/>
    <w:rsid w:val="00237070"/>
    <w:rsid w:val="00241082"/>
    <w:rsid w:val="00276393"/>
    <w:rsid w:val="00284D83"/>
    <w:rsid w:val="002A0BC4"/>
    <w:rsid w:val="002C26C8"/>
    <w:rsid w:val="002C7BB1"/>
    <w:rsid w:val="002E318A"/>
    <w:rsid w:val="00307FAA"/>
    <w:rsid w:val="00326299"/>
    <w:rsid w:val="003319F5"/>
    <w:rsid w:val="00345F25"/>
    <w:rsid w:val="00347D73"/>
    <w:rsid w:val="00352E98"/>
    <w:rsid w:val="003602E7"/>
    <w:rsid w:val="003675AF"/>
    <w:rsid w:val="00391C6B"/>
    <w:rsid w:val="003B2748"/>
    <w:rsid w:val="003D40F7"/>
    <w:rsid w:val="003D739A"/>
    <w:rsid w:val="00404C1F"/>
    <w:rsid w:val="004233D1"/>
    <w:rsid w:val="0043680D"/>
    <w:rsid w:val="00447D2E"/>
    <w:rsid w:val="0048778A"/>
    <w:rsid w:val="004B767C"/>
    <w:rsid w:val="004C347F"/>
    <w:rsid w:val="004F1DA6"/>
    <w:rsid w:val="004F6702"/>
    <w:rsid w:val="00523EE0"/>
    <w:rsid w:val="00527E8E"/>
    <w:rsid w:val="00573265"/>
    <w:rsid w:val="00573F87"/>
    <w:rsid w:val="005A2E30"/>
    <w:rsid w:val="005A3E03"/>
    <w:rsid w:val="005A6D84"/>
    <w:rsid w:val="005B4387"/>
    <w:rsid w:val="005B6564"/>
    <w:rsid w:val="005C1415"/>
    <w:rsid w:val="005C28ED"/>
    <w:rsid w:val="005D3E4E"/>
    <w:rsid w:val="005F0FBE"/>
    <w:rsid w:val="005F1E1F"/>
    <w:rsid w:val="005F5F17"/>
    <w:rsid w:val="005F6C77"/>
    <w:rsid w:val="00622E3C"/>
    <w:rsid w:val="006331F1"/>
    <w:rsid w:val="00635E6D"/>
    <w:rsid w:val="00640CDA"/>
    <w:rsid w:val="006439D7"/>
    <w:rsid w:val="006444CE"/>
    <w:rsid w:val="0064780C"/>
    <w:rsid w:val="00674349"/>
    <w:rsid w:val="006958A9"/>
    <w:rsid w:val="006B0A18"/>
    <w:rsid w:val="006C1942"/>
    <w:rsid w:val="006D5D77"/>
    <w:rsid w:val="006F7B11"/>
    <w:rsid w:val="00704956"/>
    <w:rsid w:val="00706CB7"/>
    <w:rsid w:val="00707E56"/>
    <w:rsid w:val="0071446A"/>
    <w:rsid w:val="007260F0"/>
    <w:rsid w:val="00737379"/>
    <w:rsid w:val="007450EB"/>
    <w:rsid w:val="00760279"/>
    <w:rsid w:val="00774A9D"/>
    <w:rsid w:val="00782B14"/>
    <w:rsid w:val="007926A9"/>
    <w:rsid w:val="007A243E"/>
    <w:rsid w:val="007B0927"/>
    <w:rsid w:val="007E4407"/>
    <w:rsid w:val="00803DD8"/>
    <w:rsid w:val="00834E28"/>
    <w:rsid w:val="0084633F"/>
    <w:rsid w:val="00857BD4"/>
    <w:rsid w:val="008731DD"/>
    <w:rsid w:val="008765F0"/>
    <w:rsid w:val="00897F47"/>
    <w:rsid w:val="008D331E"/>
    <w:rsid w:val="008D3848"/>
    <w:rsid w:val="008D7D38"/>
    <w:rsid w:val="008E288A"/>
    <w:rsid w:val="008F4539"/>
    <w:rsid w:val="00903A11"/>
    <w:rsid w:val="00931D82"/>
    <w:rsid w:val="00932996"/>
    <w:rsid w:val="00947A71"/>
    <w:rsid w:val="00953C72"/>
    <w:rsid w:val="00960756"/>
    <w:rsid w:val="0097766E"/>
    <w:rsid w:val="009B3245"/>
    <w:rsid w:val="009B40F0"/>
    <w:rsid w:val="009B6483"/>
    <w:rsid w:val="009D08F6"/>
    <w:rsid w:val="009D6399"/>
    <w:rsid w:val="009E4690"/>
    <w:rsid w:val="009E7A16"/>
    <w:rsid w:val="00A02890"/>
    <w:rsid w:val="00A1107C"/>
    <w:rsid w:val="00A2269D"/>
    <w:rsid w:val="00A266B2"/>
    <w:rsid w:val="00A26CA3"/>
    <w:rsid w:val="00A27924"/>
    <w:rsid w:val="00A3385E"/>
    <w:rsid w:val="00A563DE"/>
    <w:rsid w:val="00A63A6D"/>
    <w:rsid w:val="00A93D92"/>
    <w:rsid w:val="00AA41E3"/>
    <w:rsid w:val="00AC61AA"/>
    <w:rsid w:val="00AE0C85"/>
    <w:rsid w:val="00AF01D7"/>
    <w:rsid w:val="00AF5EF8"/>
    <w:rsid w:val="00B117D2"/>
    <w:rsid w:val="00B11FC1"/>
    <w:rsid w:val="00B1757B"/>
    <w:rsid w:val="00B17F4B"/>
    <w:rsid w:val="00B306A2"/>
    <w:rsid w:val="00B54DBC"/>
    <w:rsid w:val="00B6734A"/>
    <w:rsid w:val="00B7223A"/>
    <w:rsid w:val="00B84C3E"/>
    <w:rsid w:val="00B93BAE"/>
    <w:rsid w:val="00B940CF"/>
    <w:rsid w:val="00BA3112"/>
    <w:rsid w:val="00BA6A46"/>
    <w:rsid w:val="00BA7689"/>
    <w:rsid w:val="00BE711C"/>
    <w:rsid w:val="00C04496"/>
    <w:rsid w:val="00C12DA1"/>
    <w:rsid w:val="00C27C36"/>
    <w:rsid w:val="00C36389"/>
    <w:rsid w:val="00C648D8"/>
    <w:rsid w:val="00C64918"/>
    <w:rsid w:val="00C65D1E"/>
    <w:rsid w:val="00CA408C"/>
    <w:rsid w:val="00CA5451"/>
    <w:rsid w:val="00CE73BF"/>
    <w:rsid w:val="00CE766D"/>
    <w:rsid w:val="00CF5001"/>
    <w:rsid w:val="00D04FAA"/>
    <w:rsid w:val="00D05726"/>
    <w:rsid w:val="00D06BC3"/>
    <w:rsid w:val="00D37BD4"/>
    <w:rsid w:val="00D44C0A"/>
    <w:rsid w:val="00D47EC4"/>
    <w:rsid w:val="00D55892"/>
    <w:rsid w:val="00D80D53"/>
    <w:rsid w:val="00D871BC"/>
    <w:rsid w:val="00DA7607"/>
    <w:rsid w:val="00DC7CE1"/>
    <w:rsid w:val="00DD7C4F"/>
    <w:rsid w:val="00DE1D03"/>
    <w:rsid w:val="00DE6576"/>
    <w:rsid w:val="00E100C0"/>
    <w:rsid w:val="00E135D2"/>
    <w:rsid w:val="00E21577"/>
    <w:rsid w:val="00E34D13"/>
    <w:rsid w:val="00E544CC"/>
    <w:rsid w:val="00E65AAC"/>
    <w:rsid w:val="00E776D9"/>
    <w:rsid w:val="00E82C35"/>
    <w:rsid w:val="00E97543"/>
    <w:rsid w:val="00EB31A4"/>
    <w:rsid w:val="00EE215A"/>
    <w:rsid w:val="00EE6692"/>
    <w:rsid w:val="00EF31A5"/>
    <w:rsid w:val="00F24CAF"/>
    <w:rsid w:val="00F34540"/>
    <w:rsid w:val="00F37E37"/>
    <w:rsid w:val="00F45587"/>
    <w:rsid w:val="00F5645E"/>
    <w:rsid w:val="00F60792"/>
    <w:rsid w:val="00F70F2D"/>
    <w:rsid w:val="00FB45E1"/>
    <w:rsid w:val="00FB5CA0"/>
    <w:rsid w:val="00FD475D"/>
    <w:rsid w:val="00FD5EE2"/>
    <w:rsid w:val="00FE5CEB"/>
    <w:rsid w:val="00FF728B"/>
    <w:rsid w:val="00FF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20DD5B"/>
  <w15:docId w15:val="{F9FB7D16-CA97-4F3F-8DDD-7A3386E8B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D6399"/>
    <w:pPr>
      <w:suppressAutoHyphens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9D6399"/>
    <w:pPr>
      <w:keepNext/>
      <w:keepLines/>
      <w:spacing w:before="480" w:after="12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9D6399"/>
    <w:pPr>
      <w:keepNext/>
      <w:keepLines/>
      <w:spacing w:before="360" w:after="8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9D6399"/>
    <w:pPr>
      <w:keepNext/>
      <w:keepLines/>
      <w:spacing w:before="280" w:after="8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9D6399"/>
    <w:pPr>
      <w:keepNext/>
      <w:keepLines/>
      <w:spacing w:before="240" w:after="4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9D6399"/>
    <w:pPr>
      <w:keepNext/>
      <w:keepLines/>
      <w:spacing w:before="220" w:after="4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9D6399"/>
    <w:pPr>
      <w:keepNext/>
      <w:keepLines/>
      <w:spacing w:before="200" w:after="40"/>
      <w:outlineLvl w:val="5"/>
    </w:pPr>
    <w:rPr>
      <w:rFonts w:ascii="Calibri" w:hAnsi="Calibri" w:cs="Times New Roman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704956"/>
    <w:rPr>
      <w:rFonts w:ascii="Cambria" w:hAnsi="Cambria" w:cs="Times New Roman"/>
      <w:b/>
      <w:kern w:val="32"/>
      <w:sz w:val="32"/>
    </w:rPr>
  </w:style>
  <w:style w:type="character" w:customStyle="1" w:styleId="Titolo2Carattere">
    <w:name w:val="Titolo 2 Carattere"/>
    <w:link w:val="Titolo2"/>
    <w:uiPriority w:val="99"/>
    <w:semiHidden/>
    <w:locked/>
    <w:rsid w:val="00704956"/>
    <w:rPr>
      <w:rFonts w:ascii="Cambria" w:hAnsi="Cambria" w:cs="Times New Roman"/>
      <w:b/>
      <w:i/>
      <w:sz w:val="28"/>
    </w:rPr>
  </w:style>
  <w:style w:type="character" w:customStyle="1" w:styleId="Titolo3Carattere">
    <w:name w:val="Titolo 3 Carattere"/>
    <w:link w:val="Titolo3"/>
    <w:uiPriority w:val="99"/>
    <w:semiHidden/>
    <w:locked/>
    <w:rsid w:val="00704956"/>
    <w:rPr>
      <w:rFonts w:ascii="Cambria" w:hAnsi="Cambria" w:cs="Times New Roman"/>
      <w:b/>
      <w:sz w:val="26"/>
    </w:rPr>
  </w:style>
  <w:style w:type="character" w:customStyle="1" w:styleId="Titolo4Carattere">
    <w:name w:val="Titolo 4 Carattere"/>
    <w:link w:val="Titolo4"/>
    <w:uiPriority w:val="99"/>
    <w:semiHidden/>
    <w:locked/>
    <w:rsid w:val="00704956"/>
    <w:rPr>
      <w:rFonts w:ascii="Calibri" w:hAnsi="Calibri" w:cs="Times New Roman"/>
      <w:b/>
      <w:sz w:val="28"/>
    </w:rPr>
  </w:style>
  <w:style w:type="character" w:customStyle="1" w:styleId="Titolo5Carattere">
    <w:name w:val="Titolo 5 Carattere"/>
    <w:link w:val="Titolo5"/>
    <w:uiPriority w:val="99"/>
    <w:semiHidden/>
    <w:locked/>
    <w:rsid w:val="00704956"/>
    <w:rPr>
      <w:rFonts w:ascii="Calibri" w:hAnsi="Calibri" w:cs="Times New Roman"/>
      <w:b/>
      <w:i/>
      <w:sz w:val="26"/>
    </w:rPr>
  </w:style>
  <w:style w:type="character" w:customStyle="1" w:styleId="Titolo6Carattere">
    <w:name w:val="Titolo 6 Carattere"/>
    <w:link w:val="Titolo6"/>
    <w:uiPriority w:val="99"/>
    <w:semiHidden/>
    <w:locked/>
    <w:rsid w:val="00704956"/>
    <w:rPr>
      <w:rFonts w:ascii="Calibri" w:hAnsi="Calibri" w:cs="Times New Roman"/>
      <w:b/>
    </w:rPr>
  </w:style>
  <w:style w:type="table" w:customStyle="1" w:styleId="TableNormal1">
    <w:name w:val="Table Normal1"/>
    <w:uiPriority w:val="99"/>
    <w:rsid w:val="009D6399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link w:val="TitoloCarattere"/>
    <w:uiPriority w:val="99"/>
    <w:qFormat/>
    <w:rsid w:val="009D6399"/>
    <w:pPr>
      <w:keepNext/>
      <w:spacing w:before="240" w:after="12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uiPriority w:val="99"/>
    <w:locked/>
    <w:rsid w:val="00704956"/>
    <w:rPr>
      <w:rFonts w:ascii="Cambria" w:hAnsi="Cambria" w:cs="Times New Roman"/>
      <w:b/>
      <w:kern w:val="28"/>
      <w:sz w:val="32"/>
    </w:rPr>
  </w:style>
  <w:style w:type="character" w:customStyle="1" w:styleId="HeaderChar">
    <w:name w:val="Header Char"/>
    <w:uiPriority w:val="99"/>
    <w:locked/>
    <w:rsid w:val="00774A9D"/>
    <w:rPr>
      <w:sz w:val="21"/>
    </w:rPr>
  </w:style>
  <w:style w:type="character" w:customStyle="1" w:styleId="FooterChar">
    <w:name w:val="Footer Char"/>
    <w:uiPriority w:val="99"/>
    <w:locked/>
    <w:rsid w:val="00774A9D"/>
    <w:rPr>
      <w:sz w:val="21"/>
    </w:rPr>
  </w:style>
  <w:style w:type="character" w:customStyle="1" w:styleId="Punti">
    <w:name w:val="Punti"/>
    <w:uiPriority w:val="99"/>
    <w:rsid w:val="009D6399"/>
    <w:rPr>
      <w:rFonts w:ascii="OpenSymbol" w:hAnsi="OpenSymbol"/>
    </w:rPr>
  </w:style>
  <w:style w:type="paragraph" w:styleId="Corpotesto">
    <w:name w:val="Body Text"/>
    <w:basedOn w:val="Normale"/>
    <w:link w:val="CorpotestoCarattere"/>
    <w:uiPriority w:val="99"/>
    <w:rsid w:val="009D6399"/>
    <w:pPr>
      <w:spacing w:after="140" w:line="276" w:lineRule="auto"/>
    </w:pPr>
    <w:rPr>
      <w:rFonts w:cs="Times New Roman"/>
    </w:rPr>
  </w:style>
  <w:style w:type="character" w:customStyle="1" w:styleId="CorpotestoCarattere">
    <w:name w:val="Corpo testo Carattere"/>
    <w:link w:val="Corpotesto"/>
    <w:uiPriority w:val="99"/>
    <w:semiHidden/>
    <w:locked/>
    <w:rsid w:val="00704956"/>
    <w:rPr>
      <w:rFonts w:cs="Times New Roman"/>
      <w:sz w:val="24"/>
    </w:rPr>
  </w:style>
  <w:style w:type="paragraph" w:styleId="Elenco">
    <w:name w:val="List"/>
    <w:basedOn w:val="Corpotesto"/>
    <w:uiPriority w:val="99"/>
    <w:rsid w:val="009D6399"/>
  </w:style>
  <w:style w:type="paragraph" w:styleId="Didascalia">
    <w:name w:val="caption"/>
    <w:basedOn w:val="Normale"/>
    <w:uiPriority w:val="99"/>
    <w:qFormat/>
    <w:rsid w:val="009D6399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uiPriority w:val="99"/>
    <w:rsid w:val="009D6399"/>
    <w:pPr>
      <w:suppressLineNumbers/>
    </w:pPr>
  </w:style>
  <w:style w:type="paragraph" w:customStyle="1" w:styleId="Default">
    <w:name w:val="Default"/>
    <w:uiPriority w:val="99"/>
    <w:rsid w:val="00774A9D"/>
    <w:rPr>
      <w:rFonts w:ascii="Times New Roman" w:hAnsi="Times New Roman" w:cs="Times New Roman"/>
      <w:color w:val="000000"/>
      <w:sz w:val="24"/>
      <w:szCs w:val="24"/>
    </w:rPr>
  </w:style>
  <w:style w:type="paragraph" w:customStyle="1" w:styleId="Intestazioneepidipagina">
    <w:name w:val="Intestazione e piè di pagina"/>
    <w:basedOn w:val="Normale"/>
    <w:uiPriority w:val="99"/>
    <w:rsid w:val="009D6399"/>
  </w:style>
  <w:style w:type="paragraph" w:styleId="Intestazione">
    <w:name w:val="header"/>
    <w:basedOn w:val="Normale"/>
    <w:link w:val="IntestazioneCarattere"/>
    <w:uiPriority w:val="99"/>
    <w:rsid w:val="00774A9D"/>
    <w:pPr>
      <w:tabs>
        <w:tab w:val="center" w:pos="4819"/>
        <w:tab w:val="right" w:pos="9638"/>
      </w:tabs>
    </w:pPr>
    <w:rPr>
      <w:rFonts w:cs="Times New Roman"/>
    </w:rPr>
  </w:style>
  <w:style w:type="character" w:customStyle="1" w:styleId="IntestazioneCarattere">
    <w:name w:val="Intestazione Carattere"/>
    <w:link w:val="Intestazione"/>
    <w:uiPriority w:val="99"/>
    <w:locked/>
    <w:rsid w:val="00704956"/>
    <w:rPr>
      <w:rFonts w:cs="Times New Roman"/>
      <w:sz w:val="24"/>
    </w:rPr>
  </w:style>
  <w:style w:type="paragraph" w:styleId="Pidipagina">
    <w:name w:val="footer"/>
    <w:basedOn w:val="Normale"/>
    <w:link w:val="PidipaginaCarattere"/>
    <w:uiPriority w:val="99"/>
    <w:rsid w:val="00774A9D"/>
    <w:pPr>
      <w:tabs>
        <w:tab w:val="center" w:pos="4819"/>
        <w:tab w:val="right" w:pos="9638"/>
      </w:tabs>
    </w:pPr>
    <w:rPr>
      <w:rFonts w:cs="Times New Roman"/>
    </w:rPr>
  </w:style>
  <w:style w:type="character" w:customStyle="1" w:styleId="PidipaginaCarattere">
    <w:name w:val="Piè di pagina Carattere"/>
    <w:link w:val="Pidipagina"/>
    <w:uiPriority w:val="99"/>
    <w:semiHidden/>
    <w:locked/>
    <w:rsid w:val="00704956"/>
    <w:rPr>
      <w:rFonts w:cs="Times New Roman"/>
      <w:sz w:val="24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9D6399"/>
    <w:pPr>
      <w:keepNext/>
      <w:keepLines/>
      <w:spacing w:before="360" w:after="80"/>
    </w:pPr>
    <w:rPr>
      <w:rFonts w:ascii="Cambria" w:hAnsi="Cambria" w:cs="Times New Roman"/>
    </w:rPr>
  </w:style>
  <w:style w:type="character" w:customStyle="1" w:styleId="SottotitoloCarattere">
    <w:name w:val="Sottotitolo Carattere"/>
    <w:link w:val="Sottotitolo"/>
    <w:uiPriority w:val="99"/>
    <w:locked/>
    <w:rsid w:val="00704956"/>
    <w:rPr>
      <w:rFonts w:ascii="Cambria" w:hAnsi="Cambria" w:cs="Times New Roman"/>
      <w:sz w:val="24"/>
    </w:rPr>
  </w:style>
  <w:style w:type="paragraph" w:styleId="Paragrafoelenco">
    <w:name w:val="List Paragraph"/>
    <w:basedOn w:val="Normale"/>
    <w:uiPriority w:val="34"/>
    <w:qFormat/>
    <w:rsid w:val="000C3864"/>
    <w:pPr>
      <w:ind w:left="720"/>
      <w:contextualSpacing/>
    </w:pPr>
  </w:style>
  <w:style w:type="character" w:styleId="Rimandocommento">
    <w:name w:val="annotation reference"/>
    <w:uiPriority w:val="99"/>
    <w:semiHidden/>
    <w:rsid w:val="00AA41E3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AA41E3"/>
    <w:rPr>
      <w:rFonts w:cs="Times New Roman"/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locked/>
    <w:rsid w:val="00AA41E3"/>
    <w:rPr>
      <w:rFonts w:cs="Times New Roman"/>
      <w:sz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AA41E3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locked/>
    <w:rsid w:val="00AA41E3"/>
    <w:rPr>
      <w:rFonts w:cs="Times New Roman"/>
      <w:b/>
      <w:sz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AA41E3"/>
    <w:rPr>
      <w:rFonts w:ascii="Segoe UI" w:hAnsi="Segoe UI" w:cs="Times New Roman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AA41E3"/>
    <w:rPr>
      <w:rFonts w:ascii="Segoe UI" w:hAnsi="Segoe UI" w:cs="Times New Roman"/>
      <w:sz w:val="18"/>
    </w:rPr>
  </w:style>
  <w:style w:type="paragraph" w:customStyle="1" w:styleId="Standard">
    <w:name w:val="Standard"/>
    <w:uiPriority w:val="99"/>
    <w:rsid w:val="00A02890"/>
    <w:pPr>
      <w:suppressAutoHyphens/>
      <w:autoSpaceDN w:val="0"/>
      <w:textAlignment w:val="baseline"/>
    </w:pPr>
    <w:rPr>
      <w:kern w:val="3"/>
      <w:sz w:val="24"/>
      <w:szCs w:val="24"/>
    </w:rPr>
  </w:style>
  <w:style w:type="character" w:styleId="Collegamentoipertestuale">
    <w:name w:val="Hyperlink"/>
    <w:uiPriority w:val="99"/>
    <w:rsid w:val="00B17F4B"/>
    <w:rPr>
      <w:rFonts w:cs="Times New Roman"/>
      <w:color w:val="0000FF"/>
      <w:u w:val="single"/>
    </w:rPr>
  </w:style>
  <w:style w:type="character" w:styleId="Collegamentovisitato">
    <w:name w:val="FollowedHyperlink"/>
    <w:uiPriority w:val="99"/>
    <w:rsid w:val="006B0A18"/>
    <w:rPr>
      <w:rFonts w:cs="Times New Roman"/>
      <w:color w:val="800080"/>
      <w:u w:val="single"/>
    </w:rPr>
  </w:style>
  <w:style w:type="character" w:styleId="Numeropagina">
    <w:name w:val="page number"/>
    <w:uiPriority w:val="99"/>
    <w:unhideWhenUsed/>
    <w:rsid w:val="00BA6A46"/>
  </w:style>
  <w:style w:type="paragraph" w:customStyle="1" w:styleId="Paragrafoelenco1">
    <w:name w:val="Paragrafo elenco1"/>
    <w:basedOn w:val="Normale"/>
    <w:rsid w:val="00C04496"/>
    <w:pPr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Titolodellibro">
    <w:name w:val="Book Title"/>
    <w:basedOn w:val="Carpredefinitoparagrafo"/>
    <w:uiPriority w:val="33"/>
    <w:qFormat/>
    <w:rsid w:val="003602E7"/>
    <w:rPr>
      <w:b/>
      <w:bCs/>
      <w:i/>
      <w:iCs/>
      <w:spacing w:val="5"/>
    </w:rPr>
  </w:style>
  <w:style w:type="paragraph" w:styleId="Nessunaspaziatura">
    <w:name w:val="No Spacing"/>
    <w:uiPriority w:val="1"/>
    <w:qFormat/>
    <w:rsid w:val="00A63A6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2845</Words>
  <Characters>16217</Characters>
  <Application>Microsoft Office Word</Application>
  <DocSecurity>0</DocSecurity>
  <Lines>135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avvenuta informazione e</vt:lpstr>
    </vt:vector>
  </TitlesOfParts>
  <Company>MTM</Company>
  <LinksUpToDate>false</LinksUpToDate>
  <CharactersWithSpaces>19024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avvenuta informazione e</dc:title>
  <dc:creator>Mandalà</dc:creator>
  <cp:lastModifiedBy>Giuseppe Miranda</cp:lastModifiedBy>
  <cp:revision>2</cp:revision>
  <dcterms:created xsi:type="dcterms:W3CDTF">2024-11-12T10:58:00Z</dcterms:created>
  <dcterms:modified xsi:type="dcterms:W3CDTF">2024-11-12T10:58:00Z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