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11942" w14:textId="77777777" w:rsidR="00036E6F" w:rsidRPr="00036E6F" w:rsidRDefault="00036E6F" w:rsidP="008E0FC6">
      <w:pPr>
        <w:spacing w:line="360" w:lineRule="auto"/>
        <w:rPr>
          <w:rFonts w:ascii="Times New Roman" w:hAnsi="Times New Roman" w:cs="Times New Roman"/>
          <w:b/>
          <w:color w:val="000000"/>
          <w:sz w:val="20"/>
          <w:szCs w:val="20"/>
          <w:lang w:eastAsia="ar-SA"/>
        </w:rPr>
      </w:pPr>
      <w:bookmarkStart w:id="0" w:name="_Hlk64457328"/>
      <w:bookmarkStart w:id="1" w:name="_GoBack"/>
      <w:bookmarkEnd w:id="1"/>
      <w:r w:rsidRPr="00036E6F">
        <w:rPr>
          <w:rFonts w:ascii="Times New Roman" w:hAnsi="Times New Roman" w:cs="Times New Roman"/>
          <w:b/>
          <w:color w:val="000000"/>
          <w:sz w:val="20"/>
          <w:szCs w:val="20"/>
          <w:lang w:eastAsia="ar-SA"/>
        </w:rPr>
        <w:t xml:space="preserve">Unità Operativa/Divisione: _________________________ </w:t>
      </w:r>
      <w:r w:rsidRPr="00036E6F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</w:p>
    <w:p w14:paraId="26E2D8F6" w14:textId="77777777" w:rsidR="00036E6F" w:rsidRPr="00036E6F" w:rsidRDefault="00036E6F" w:rsidP="00036E6F">
      <w:pPr>
        <w:spacing w:line="48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036E6F">
        <w:rPr>
          <w:rFonts w:ascii="Times New Roman" w:hAnsi="Times New Roman" w:cs="Times New Roman"/>
          <w:b/>
          <w:color w:val="000000"/>
          <w:sz w:val="20"/>
          <w:szCs w:val="20"/>
          <w:lang w:eastAsia="ar-SA"/>
        </w:rPr>
        <w:t>Direttore/Responsabile: ____________________________</w:t>
      </w:r>
    </w:p>
    <w:bookmarkEnd w:id="0"/>
    <w:p w14:paraId="30C3C108" w14:textId="41FEB944" w:rsidR="00AC61AA" w:rsidRDefault="00F34540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Dichiarazione di avvenuta informazione e</w:t>
      </w:r>
      <w:r w:rsidR="002F7B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di espressione del consenso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60D12AA5" w14:textId="4AF0CEAA" w:rsidR="00AC61AA" w:rsidRDefault="00F34540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all’atto medico</w:t>
      </w:r>
      <w:r w:rsidRPr="009E4690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chirurgico</w:t>
      </w:r>
      <w:r w:rsidR="002F7B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nei casi di RICANALIZZAZIONE INTESTINALE </w:t>
      </w:r>
    </w:p>
    <w:p w14:paraId="535DD481" w14:textId="77777777" w:rsidR="00AC61AA" w:rsidRDefault="00AC61AA">
      <w:pPr>
        <w:jc w:val="center"/>
        <w:rPr>
          <w:rFonts w:ascii="Times New Roman" w:eastAsia="Times New Roman" w:hAnsi="Times New Roman" w:cs="Times New Roman"/>
        </w:rPr>
      </w:pPr>
    </w:p>
    <w:p w14:paraId="24FCDDDF" w14:textId="77777777" w:rsidR="00036E6F" w:rsidRPr="008C05D8" w:rsidRDefault="00036E6F" w:rsidP="00036E6F">
      <w:pPr>
        <w:spacing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bookmarkStart w:id="2" w:name="_Hlk64457373"/>
      <w:r w:rsidRPr="00036E6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COGNOME E NOME </w:t>
      </w:r>
      <w:r w:rsidRPr="008C05D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DEL PAZIENTE: _______________________________</w:t>
      </w:r>
      <w:r w:rsidRPr="008C05D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ab/>
      </w:r>
      <w:r w:rsidRPr="008C05D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ab/>
      </w:r>
      <w:r w:rsidRPr="008C05D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ab/>
      </w:r>
      <w:r w:rsidRPr="008C05D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ab/>
      </w:r>
      <w:r w:rsidRPr="008C05D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ab/>
      </w:r>
    </w:p>
    <w:p w14:paraId="13D86FBC" w14:textId="4A12308D" w:rsidR="00036E6F" w:rsidRPr="008C05D8" w:rsidRDefault="00036E6F" w:rsidP="00036E6F">
      <w:pPr>
        <w:spacing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8C05D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COGNOME E NOME DEL MEDICO DELL’U.O. CHE </w:t>
      </w:r>
      <w:r w:rsidR="008E0FC6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FORNISCE L’INFORMAZIONE E </w:t>
      </w:r>
      <w:r w:rsidRPr="008C05D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ACQUISISCE IL CONSENSO: _____________________________</w:t>
      </w:r>
    </w:p>
    <w:p w14:paraId="38A996FE" w14:textId="179751CD" w:rsidR="00036E6F" w:rsidRPr="00914F67" w:rsidRDefault="00036E6F" w:rsidP="00914F67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8C05D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DATA, ORA E LUOGO DI ACQUISIZIONE DEL CONSENSO</w:t>
      </w:r>
      <w:r w:rsidR="008E0FC6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, PREVIA </w:t>
      </w:r>
      <w:r w:rsidR="00DA137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INFORMATIVA</w:t>
      </w:r>
      <w:r w:rsidR="00DA137F" w:rsidRPr="008C05D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: _</w:t>
      </w:r>
      <w:r w:rsidRPr="008C05D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_____________________________</w:t>
      </w:r>
      <w:bookmarkEnd w:id="2"/>
    </w:p>
    <w:p w14:paraId="2D8F0F8A" w14:textId="77777777" w:rsidR="00914F67" w:rsidRPr="007F254D" w:rsidRDefault="00914F67" w:rsidP="00914F6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7F25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INFORMATIVA</w:t>
      </w:r>
    </w:p>
    <w:p w14:paraId="6453EB63" w14:textId="77777777" w:rsidR="00914F67" w:rsidRPr="007F254D" w:rsidRDefault="00914F67" w:rsidP="00914F67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bookmarkStart w:id="3" w:name="_Hlk75972571"/>
      <w:bookmarkStart w:id="4" w:name="_Hlk75972898"/>
      <w:r w:rsidRPr="007F254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Io sottoscritto/a ___________________________ nato/a a _____________________ il ____________ residente in ________________ </w:t>
      </w:r>
      <w:bookmarkStart w:id="5" w:name="_Hlk74239631"/>
      <w:r w:rsidRPr="007F254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dichiaro di voler essere edotto delle informazioni necessarie al rilascio del consenso al trattamento proposto, di voler </w:t>
      </w:r>
      <w:r w:rsidRPr="007F254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sym w:font="Symbol" w:char="F080"/>
      </w:r>
      <w:r w:rsidRPr="007F254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non voler </w:t>
      </w:r>
      <w:r w:rsidRPr="007F254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sym w:font="Symbol" w:char="F080"/>
      </w:r>
      <w:r w:rsidRPr="007F254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coinvolgere </w:t>
      </w:r>
      <w:r w:rsidRPr="007F25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 incaricare in mia vece </w:t>
      </w:r>
      <w:r w:rsidRPr="007F254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il familiare Sig._____________________________ o convivente Sig. _____________________________ o fiduciario Sig. ___________________</w:t>
      </w:r>
      <w:bookmarkEnd w:id="5"/>
      <w:r w:rsidRPr="007F254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__________________.</w:t>
      </w:r>
    </w:p>
    <w:p w14:paraId="0162DE15" w14:textId="7FA15AB7" w:rsidR="00AC61AA" w:rsidRPr="008C05D8" w:rsidRDefault="00914F67" w:rsidP="006F28FD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254D">
        <w:rPr>
          <w:rFonts w:ascii="Times New Roman" w:eastAsia="Times New Roman" w:hAnsi="Times New Roman" w:cs="Times New Roman"/>
          <w:sz w:val="20"/>
          <w:szCs w:val="20"/>
          <w:lang w:eastAsia="ar-SA"/>
        </w:rPr>
        <w:t>A seguito delle informazioni somministrate,</w:t>
      </w:r>
      <w:r w:rsidRPr="007F254D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</w:t>
      </w:r>
      <w:r w:rsidRPr="007F254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dichiaro</w:t>
      </w:r>
      <w:bookmarkEnd w:id="3"/>
      <w:r w:rsidRPr="007F254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bookmarkEnd w:id="4"/>
      <w:r w:rsidRPr="007F254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di essere stato/a informato/a in modo completo, chiaro e per me comprensibile</w:t>
      </w:r>
      <w:r w:rsidR="007260F0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F28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della </w:t>
      </w:r>
      <w:r w:rsidR="007260F0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mia condizione attuale</w:t>
      </w:r>
      <w:r w:rsidR="00527E8E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7260F0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ossia </w:t>
      </w:r>
      <w:r w:rsidR="007260F0"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la presenza di un</w:t>
      </w:r>
      <w:r w:rsidR="00527E8E"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ano preternaturale</w:t>
      </w:r>
      <w:r w:rsidR="001569C8"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(</w:t>
      </w:r>
      <w:r w:rsidR="00527E8E"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stomia cutanea</w:t>
      </w:r>
      <w:r w:rsidR="001569C8"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  <w:r w:rsidR="00527E8E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260F0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nelle sue varie tipologie che possono consistere in</w:t>
      </w:r>
      <w:r w:rsidR="00F34540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14:paraId="52E6D4F0" w14:textId="7C83E6DB" w:rsidR="007260F0" w:rsidRPr="008C05D8" w:rsidRDefault="00F34540" w:rsidP="008D7D38">
      <w:pPr>
        <w:spacing w:before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[ ] </w:t>
      </w:r>
      <w:r w:rsidR="007260F0"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COLOSTOMIA TERMINALE</w:t>
      </w:r>
    </w:p>
    <w:p w14:paraId="7EEB535C" w14:textId="518F5CC9" w:rsidR="00AC61AA" w:rsidRPr="008C05D8" w:rsidRDefault="00F34540" w:rsidP="009E469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[ ] </w:t>
      </w:r>
      <w:r w:rsidR="007260F0"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COLOSTOMIA LATERALE</w:t>
      </w:r>
      <w:r w:rsidR="00EE215A"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0DB1981F" w14:textId="71258B44" w:rsidR="007260F0" w:rsidRPr="008C05D8" w:rsidRDefault="00F34540" w:rsidP="009E469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6" w:name="_Hlk57744928"/>
      <w:r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[ ] </w:t>
      </w:r>
      <w:bookmarkEnd w:id="6"/>
      <w:r w:rsidR="007260F0"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ILEOSTOMIA TERMINALE</w:t>
      </w:r>
    </w:p>
    <w:p w14:paraId="1933345D" w14:textId="75DF1BBE" w:rsidR="00222F9E" w:rsidRPr="008C05D8" w:rsidRDefault="00222F9E" w:rsidP="009E469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[ ] </w:t>
      </w:r>
      <w:r w:rsidR="007260F0"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ILEOSTOMIA LATERALE </w:t>
      </w:r>
    </w:p>
    <w:p w14:paraId="035E9B6E" w14:textId="02E9AB52" w:rsidR="00D04FAA" w:rsidRPr="008C05D8" w:rsidRDefault="00D04FAA" w:rsidP="009E469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[ ] </w:t>
      </w:r>
      <w:r w:rsidR="007260F0"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DOPPIA STOMIA</w:t>
      </w:r>
    </w:p>
    <w:p w14:paraId="5A202E93" w14:textId="675146A0" w:rsidR="00622E3C" w:rsidRPr="008C05D8" w:rsidRDefault="008E288A" w:rsidP="007260F0">
      <w:pPr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7" w:name="_Hlk59298128"/>
      <w:r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[ ]</w:t>
      </w:r>
      <w:bookmarkEnd w:id="7"/>
      <w:r w:rsidR="007260F0"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622E3C"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ALTRO </w:t>
      </w:r>
      <w:r w:rsidR="00622E3C"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</w:r>
      <w:r w:rsidR="00622E3C"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</w:r>
      <w:r w:rsidR="00622E3C"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</w:r>
      <w:r w:rsidR="00622E3C"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oftHyphen/>
        <w:t>__________________________________</w:t>
      </w:r>
    </w:p>
    <w:p w14:paraId="75233BAE" w14:textId="07F1FB37" w:rsidR="00AC61AA" w:rsidRPr="008C05D8" w:rsidRDefault="00D05726" w:rsidP="006C1942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 </w:t>
      </w:r>
      <w:r w:rsidR="00372506">
        <w:rPr>
          <w:rFonts w:ascii="Times New Roman" w:eastAsia="Times New Roman" w:hAnsi="Times New Roman" w:cs="Times New Roman"/>
          <w:color w:val="000000"/>
          <w:sz w:val="20"/>
          <w:szCs w:val="20"/>
        </w:rPr>
        <w:t>che</w:t>
      </w:r>
      <w:r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per potere ricostituire la continuità intestinale </w:t>
      </w:r>
      <w:r w:rsidR="001569C8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è indicato l’intervento chirurgico</w:t>
      </w:r>
      <w:r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02E6F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non essendo </w:t>
      </w:r>
      <w:r w:rsidR="006F28FD">
        <w:rPr>
          <w:rFonts w:ascii="Times New Roman" w:eastAsia="Times New Roman" w:hAnsi="Times New Roman" w:cs="Times New Roman"/>
          <w:color w:val="000000"/>
          <w:sz w:val="20"/>
          <w:szCs w:val="20"/>
        </w:rPr>
        <w:t>percorribili,</w:t>
      </w:r>
      <w:r w:rsidR="001569C8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ad oggi,</w:t>
      </w:r>
      <w:r w:rsidR="00202E6F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ulteriori opzioni terapeutiche</w:t>
      </w:r>
      <w:r w:rsidR="00F34540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1C0392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63B582C9" w14:textId="743C884E" w:rsidR="00AC61AA" w:rsidRPr="008C05D8" w:rsidRDefault="00F34540" w:rsidP="00036E6F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Sono stato/a informato/a che</w:t>
      </w:r>
      <w:r w:rsidR="001569C8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, alla luce della tipologia di stomia cutanea</w:t>
      </w:r>
      <w:r w:rsidR="008765F0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(e quindi del pregresso intervento chirurgico) </w:t>
      </w:r>
      <w:r w:rsidR="001569C8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="008765F0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569C8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delle indagini preoperatorie effettuate, </w:t>
      </w:r>
      <w:r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l’intervento chirurgico</w:t>
      </w:r>
      <w:r w:rsidR="001569C8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previsto consisterà in</w:t>
      </w:r>
      <w:r w:rsidR="00CE73BF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una </w:t>
      </w:r>
      <w:r w:rsidR="00CE73BF"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RICANALIZZAZIONE INTESTINALE</w:t>
      </w:r>
      <w:r w:rsidR="00CE73BF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nelle sue</w:t>
      </w:r>
      <w:r w:rsidR="00E97543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05726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possibili varianti</w:t>
      </w:r>
      <w:r w:rsidR="00E97543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tecniche</w:t>
      </w:r>
      <w:r w:rsidR="00241082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14:paraId="51A09E33" w14:textId="77777777" w:rsidR="00036E6F" w:rsidRPr="008C05D8" w:rsidRDefault="001569C8" w:rsidP="00036E6F">
      <w:pPr>
        <w:pStyle w:val="Paragrafoelenco1"/>
        <w:numPr>
          <w:ilvl w:val="0"/>
          <w:numId w:val="13"/>
        </w:numPr>
        <w:spacing w:after="120"/>
        <w:jc w:val="both"/>
        <w:rPr>
          <w:b/>
          <w:color w:val="000000"/>
        </w:rPr>
      </w:pPr>
      <w:r w:rsidRPr="008C05D8">
        <w:rPr>
          <w:b/>
          <w:bCs/>
          <w:color w:val="000000"/>
        </w:rPr>
        <w:t>RICANALIZZAZIONE INTESTINALE</w:t>
      </w:r>
      <w:r w:rsidR="008765F0" w:rsidRPr="008C05D8">
        <w:rPr>
          <w:b/>
          <w:bCs/>
          <w:color w:val="000000"/>
        </w:rPr>
        <w:t xml:space="preserve"> DOPO HARTMANN</w:t>
      </w:r>
      <w:bookmarkStart w:id="8" w:name="_Hlk57737967"/>
    </w:p>
    <w:p w14:paraId="3E6B1AB4" w14:textId="77777777" w:rsidR="00036E6F" w:rsidRPr="008C05D8" w:rsidRDefault="001569C8" w:rsidP="00036E6F">
      <w:pPr>
        <w:pStyle w:val="Paragrafoelenco1"/>
        <w:numPr>
          <w:ilvl w:val="0"/>
          <w:numId w:val="13"/>
        </w:numPr>
        <w:spacing w:after="120"/>
        <w:jc w:val="both"/>
        <w:rPr>
          <w:b/>
          <w:color w:val="000000"/>
        </w:rPr>
      </w:pPr>
      <w:r w:rsidRPr="008C05D8">
        <w:rPr>
          <w:b/>
          <w:bCs/>
          <w:color w:val="000000"/>
        </w:rPr>
        <w:t>CHIUSURA DI COLOSTOMIA</w:t>
      </w:r>
    </w:p>
    <w:p w14:paraId="6FE986F7" w14:textId="77777777" w:rsidR="00036E6F" w:rsidRPr="008C05D8" w:rsidRDefault="001569C8" w:rsidP="00036E6F">
      <w:pPr>
        <w:pStyle w:val="Paragrafoelenco1"/>
        <w:numPr>
          <w:ilvl w:val="0"/>
          <w:numId w:val="13"/>
        </w:numPr>
        <w:spacing w:after="120"/>
        <w:jc w:val="both"/>
        <w:rPr>
          <w:b/>
          <w:color w:val="000000"/>
        </w:rPr>
      </w:pPr>
      <w:r w:rsidRPr="008C05D8">
        <w:rPr>
          <w:b/>
          <w:bCs/>
          <w:color w:val="000000"/>
        </w:rPr>
        <w:t>CHIUSURA DI ILEOSTOMIA</w:t>
      </w:r>
      <w:bookmarkEnd w:id="8"/>
    </w:p>
    <w:p w14:paraId="47F5944A" w14:textId="77777777" w:rsidR="00036E6F" w:rsidRPr="008C05D8" w:rsidRDefault="008765F0" w:rsidP="00036E6F">
      <w:pPr>
        <w:pStyle w:val="Paragrafoelenco1"/>
        <w:numPr>
          <w:ilvl w:val="0"/>
          <w:numId w:val="13"/>
        </w:numPr>
        <w:spacing w:after="120"/>
        <w:jc w:val="both"/>
        <w:rPr>
          <w:b/>
          <w:color w:val="000000"/>
        </w:rPr>
      </w:pPr>
      <w:r w:rsidRPr="008C05D8">
        <w:rPr>
          <w:b/>
          <w:bCs/>
          <w:color w:val="000000"/>
        </w:rPr>
        <w:t>CONFEZIONAMENTO DI ANASTOMOSI</w:t>
      </w:r>
      <w:r w:rsidR="00E97543" w:rsidRPr="008C05D8">
        <w:rPr>
          <w:b/>
          <w:bCs/>
          <w:color w:val="000000"/>
        </w:rPr>
        <w:t xml:space="preserve"> INTESTINALE</w:t>
      </w:r>
      <w:r w:rsidRPr="008C05D8">
        <w:rPr>
          <w:b/>
          <w:bCs/>
          <w:color w:val="000000"/>
        </w:rPr>
        <w:t xml:space="preserve"> </w:t>
      </w:r>
      <w:r w:rsidR="004233D1" w:rsidRPr="008C05D8">
        <w:rPr>
          <w:b/>
          <w:bCs/>
          <w:color w:val="000000"/>
        </w:rPr>
        <w:t>(MECCANICA O MANUALE</w:t>
      </w:r>
      <w:r w:rsidR="004C52F6" w:rsidRPr="008C05D8">
        <w:rPr>
          <w:b/>
          <w:bCs/>
          <w:color w:val="000000"/>
        </w:rPr>
        <w:t>)</w:t>
      </w:r>
    </w:p>
    <w:p w14:paraId="76B3D0C4" w14:textId="77777777" w:rsidR="00036E6F" w:rsidRPr="008C05D8" w:rsidRDefault="008765F0" w:rsidP="00036E6F">
      <w:pPr>
        <w:pStyle w:val="Paragrafoelenco1"/>
        <w:numPr>
          <w:ilvl w:val="0"/>
          <w:numId w:val="13"/>
        </w:numPr>
        <w:spacing w:after="120"/>
        <w:jc w:val="both"/>
        <w:rPr>
          <w:b/>
          <w:color w:val="000000"/>
        </w:rPr>
      </w:pPr>
      <w:r w:rsidRPr="008C05D8">
        <w:rPr>
          <w:b/>
          <w:bCs/>
          <w:color w:val="000000"/>
        </w:rPr>
        <w:t>RICONFEZIONAMENTO DI ILEO</w:t>
      </w:r>
      <w:r w:rsidR="006C1942" w:rsidRPr="008C05D8">
        <w:rPr>
          <w:b/>
          <w:bCs/>
          <w:color w:val="000000"/>
        </w:rPr>
        <w:t>STOMIA/</w:t>
      </w:r>
      <w:r w:rsidRPr="008C05D8">
        <w:rPr>
          <w:b/>
          <w:bCs/>
          <w:color w:val="000000"/>
        </w:rPr>
        <w:t>COLOSTOMIA</w:t>
      </w:r>
    </w:p>
    <w:p w14:paraId="5F1180FE" w14:textId="77777777" w:rsidR="00036E6F" w:rsidRPr="008C05D8" w:rsidRDefault="006C1942" w:rsidP="00036E6F">
      <w:pPr>
        <w:pStyle w:val="Paragrafoelenco1"/>
        <w:numPr>
          <w:ilvl w:val="0"/>
          <w:numId w:val="13"/>
        </w:numPr>
        <w:spacing w:after="120"/>
        <w:jc w:val="both"/>
        <w:rPr>
          <w:b/>
          <w:color w:val="000000"/>
        </w:rPr>
      </w:pPr>
      <w:r w:rsidRPr="008C05D8">
        <w:rPr>
          <w:b/>
          <w:bCs/>
          <w:color w:val="000000"/>
        </w:rPr>
        <w:t>MEDIANTE</w:t>
      </w:r>
      <w:r w:rsidR="001569C8" w:rsidRPr="008C05D8">
        <w:rPr>
          <w:b/>
          <w:bCs/>
          <w:color w:val="000000"/>
        </w:rPr>
        <w:t xml:space="preserve"> APPROCCIO LAPAR</w:t>
      </w:r>
      <w:r w:rsidR="00FB6AEA" w:rsidRPr="008C05D8">
        <w:rPr>
          <w:b/>
          <w:bCs/>
          <w:color w:val="000000"/>
        </w:rPr>
        <w:t>OTOMICO</w:t>
      </w:r>
    </w:p>
    <w:p w14:paraId="72983618" w14:textId="77777777" w:rsidR="00036E6F" w:rsidRPr="008C05D8" w:rsidRDefault="006C1942" w:rsidP="00036E6F">
      <w:pPr>
        <w:pStyle w:val="Paragrafoelenco1"/>
        <w:numPr>
          <w:ilvl w:val="0"/>
          <w:numId w:val="13"/>
        </w:numPr>
        <w:spacing w:after="120"/>
        <w:jc w:val="both"/>
        <w:rPr>
          <w:b/>
          <w:color w:val="000000"/>
        </w:rPr>
      </w:pPr>
      <w:r w:rsidRPr="008C05D8">
        <w:rPr>
          <w:b/>
          <w:bCs/>
          <w:color w:val="000000"/>
        </w:rPr>
        <w:t>MEDIANTE</w:t>
      </w:r>
      <w:r w:rsidR="001569C8" w:rsidRPr="008C05D8">
        <w:rPr>
          <w:b/>
          <w:bCs/>
          <w:color w:val="000000"/>
        </w:rPr>
        <w:t xml:space="preserve"> APPROCCIO LAPARO</w:t>
      </w:r>
      <w:r w:rsidR="00FB6AEA" w:rsidRPr="008C05D8">
        <w:rPr>
          <w:b/>
          <w:bCs/>
          <w:color w:val="000000"/>
        </w:rPr>
        <w:t>SCOPICO</w:t>
      </w:r>
    </w:p>
    <w:p w14:paraId="062969EE" w14:textId="77777777" w:rsidR="00036E6F" w:rsidRPr="008C05D8" w:rsidRDefault="00FB6AEA" w:rsidP="00036E6F">
      <w:pPr>
        <w:pStyle w:val="Paragrafoelenco1"/>
        <w:numPr>
          <w:ilvl w:val="0"/>
          <w:numId w:val="13"/>
        </w:numPr>
        <w:spacing w:after="120"/>
        <w:jc w:val="both"/>
        <w:rPr>
          <w:b/>
          <w:color w:val="000000"/>
        </w:rPr>
      </w:pPr>
      <w:r w:rsidRPr="008C05D8">
        <w:rPr>
          <w:b/>
          <w:bCs/>
          <w:color w:val="000000"/>
        </w:rPr>
        <w:t>MEDIANTE APPROCCIO ROBOTICO</w:t>
      </w:r>
    </w:p>
    <w:p w14:paraId="40C1C4AF" w14:textId="77777777" w:rsidR="00036E6F" w:rsidRPr="008C05D8" w:rsidRDefault="00D47EC4" w:rsidP="00036E6F">
      <w:pPr>
        <w:pStyle w:val="Paragrafoelenco1"/>
        <w:numPr>
          <w:ilvl w:val="0"/>
          <w:numId w:val="13"/>
        </w:numPr>
        <w:spacing w:after="120"/>
        <w:jc w:val="both"/>
        <w:rPr>
          <w:b/>
          <w:color w:val="000000"/>
        </w:rPr>
      </w:pPr>
      <w:r w:rsidRPr="008C05D8">
        <w:rPr>
          <w:b/>
          <w:bCs/>
          <w:color w:val="000000"/>
        </w:rPr>
        <w:t xml:space="preserve">CON APPROCCIO LOCALE </w:t>
      </w:r>
      <w:r w:rsidR="00BA3112" w:rsidRPr="008C05D8">
        <w:rPr>
          <w:b/>
          <w:bCs/>
          <w:color w:val="000000"/>
        </w:rPr>
        <w:t>(DIRETTO) SUL</w:t>
      </w:r>
      <w:r w:rsidRPr="008C05D8">
        <w:rPr>
          <w:b/>
          <w:bCs/>
          <w:color w:val="000000"/>
        </w:rPr>
        <w:t xml:space="preserve"> SITO DI STOMIA</w:t>
      </w:r>
    </w:p>
    <w:p w14:paraId="6BCCD6C0" w14:textId="24942B9F" w:rsidR="006F28FD" w:rsidRPr="00965A83" w:rsidRDefault="00622E3C" w:rsidP="00965A83">
      <w:pPr>
        <w:pStyle w:val="Paragrafoelenco1"/>
        <w:numPr>
          <w:ilvl w:val="0"/>
          <w:numId w:val="13"/>
        </w:numPr>
        <w:spacing w:after="120"/>
        <w:ind w:left="357" w:hanging="357"/>
        <w:jc w:val="both"/>
        <w:rPr>
          <w:b/>
          <w:color w:val="000000"/>
        </w:rPr>
      </w:pPr>
      <w:r w:rsidRPr="008C05D8">
        <w:rPr>
          <w:b/>
          <w:bCs/>
          <w:color w:val="000000"/>
        </w:rPr>
        <w:t>ALTRO ___________________________________________________</w:t>
      </w:r>
    </w:p>
    <w:p w14:paraId="430BAFC9" w14:textId="77777777" w:rsidR="006F28FD" w:rsidRPr="00AC561C" w:rsidRDefault="006F28FD" w:rsidP="00965A83">
      <w:pPr>
        <w:spacing w:before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561C">
        <w:rPr>
          <w:rFonts w:ascii="Times New Roman" w:eastAsia="Times New Roman" w:hAnsi="Times New Roman" w:cs="Times New Roman"/>
          <w:sz w:val="20"/>
          <w:szCs w:val="20"/>
        </w:rPr>
        <w:t>Tale tipologia di intervento chirurgico consiste, quindi, nella maggior parte dei casi nella chiusura della stomia cutanea e nel confezionamento di un’anastomosi intestinale (tenue-tenue, tenue-crasso, crasso-crasso) per ricostituire la continuità intestinale.</w:t>
      </w:r>
    </w:p>
    <w:p w14:paraId="6528B400" w14:textId="446796C9" w:rsidR="00036E6F" w:rsidRDefault="00036E6F" w:rsidP="006F28FD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Dichiaro di aver ricevuto esaurienti spiegazioni con particolare riguardo a: diagnosi, prognosi, benefici e rischi </w:t>
      </w:r>
      <w:r w:rsidR="006F28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sia </w:t>
      </w:r>
      <w:r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degli accertamenti diagnostici </w:t>
      </w:r>
      <w:r w:rsidR="006F28FD">
        <w:rPr>
          <w:rFonts w:ascii="Times New Roman" w:eastAsia="Times New Roman" w:hAnsi="Times New Roman" w:cs="Times New Roman"/>
          <w:color w:val="000000"/>
          <w:sz w:val="20"/>
          <w:szCs w:val="20"/>
        </w:rPr>
        <w:t>sia</w:t>
      </w:r>
      <w:r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dei trattamenti sanitari indicati</w:t>
      </w:r>
      <w:r w:rsidR="006F28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F28FD" w:rsidRPr="006F4121">
        <w:rPr>
          <w:rFonts w:ascii="Times New Roman" w:eastAsia="Times New Roman" w:hAnsi="Times New Roman" w:cs="Times New Roman"/>
          <w:color w:val="000000"/>
          <w:sz w:val="20"/>
          <w:szCs w:val="20"/>
        </w:rPr>
        <w:t>Mi sono state illustrate le possibili alternative, le conseguenze del mio rifiuto dei trattamenti e/o accertamenti diagnostici, nonché della mia rinuncia agli stessi.</w:t>
      </w:r>
    </w:p>
    <w:p w14:paraId="2594513A" w14:textId="77777777" w:rsidR="006F28FD" w:rsidRPr="006F4121" w:rsidRDefault="006F28FD" w:rsidP="006F28FD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F4121">
        <w:rPr>
          <w:rFonts w:ascii="Times New Roman" w:eastAsia="Times New Roman" w:hAnsi="Times New Roman" w:cs="Times New Roman"/>
          <w:color w:val="000000"/>
          <w:sz w:val="20"/>
          <w:szCs w:val="20"/>
        </w:rPr>
        <w:t>Mi è stato spiegato che ho diritto di rifiutare in tutto o in parte gli accertamenti diagnostici o i trattamenti o revocare il consenso prestato e mi sono state illustrate le conseguenze di tali decisioni.</w:t>
      </w:r>
    </w:p>
    <w:p w14:paraId="70847BF5" w14:textId="5388B8B9" w:rsidR="006F28FD" w:rsidRPr="008C05D8" w:rsidRDefault="006F28FD" w:rsidP="00AC561C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F4121">
        <w:rPr>
          <w:rFonts w:ascii="Times New Roman" w:eastAsia="Times New Roman" w:hAnsi="Times New Roman" w:cs="Times New Roman"/>
          <w:color w:val="000000"/>
          <w:sz w:val="20"/>
          <w:szCs w:val="20"/>
        </w:rPr>
        <w:t>Mi è stato spiegato che ho diritto di rifiutare in tutto o in parte di ricevere le informazioni 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F41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indicare una persona incaricata di riceverle e di esprimere il consenso in mia vece e che tutto sarà annotato in cartella e nel fascicolo sanitario. </w:t>
      </w:r>
    </w:p>
    <w:p w14:paraId="2A9C614E" w14:textId="77777777" w:rsidR="00AC561C" w:rsidRDefault="006F28FD" w:rsidP="00AC561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9" w:name="_Hlk122772044"/>
      <w:bookmarkStart w:id="10" w:name="_Hlk123364343"/>
      <w:r w:rsidRPr="006F41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Dichiaro di aver compreso che durante l’intervento chirurgico potrebbe</w:t>
      </w:r>
      <w:bookmarkEnd w:id="9"/>
      <w:r w:rsidRPr="006F41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rendersi necessario modificare la strategia chirurgica</w:t>
      </w:r>
      <w:r w:rsidRPr="006F41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sulla base della valutazione intraoperatoria della cavità addominale</w:t>
      </w:r>
      <w:bookmarkEnd w:id="1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97543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o il sito di stomia.</w:t>
      </w:r>
    </w:p>
    <w:p w14:paraId="69E3E91C" w14:textId="4C4DC78D" w:rsidR="004233D1" w:rsidRPr="00AC561C" w:rsidRDefault="00AC561C" w:rsidP="00AC561C">
      <w:pPr>
        <w:spacing w:after="120"/>
        <w:jc w:val="both"/>
        <w:rPr>
          <w:rFonts w:ascii="Times New Roman" w:hAnsi="Times New Roman" w:cs="Times New Roman"/>
          <w:b/>
          <w:bCs/>
          <w:spacing w:val="5"/>
          <w:sz w:val="20"/>
          <w:szCs w:val="20"/>
        </w:rPr>
      </w:pPr>
      <w:r w:rsidRPr="00AC561C">
        <w:rPr>
          <w:rFonts w:ascii="Times New Roman" w:eastAsia="Times New Roman" w:hAnsi="Times New Roman" w:cs="Times New Roman"/>
          <w:sz w:val="20"/>
          <w:szCs w:val="20"/>
        </w:rPr>
        <w:t xml:space="preserve">In particolare, sono stato/a informato/a </w:t>
      </w:r>
      <w:r w:rsidRPr="00AC561C">
        <w:rPr>
          <w:rFonts w:ascii="Times New Roman" w:eastAsia="Times New Roman" w:hAnsi="Times New Roman" w:cs="Times New Roman"/>
          <w:b/>
          <w:bCs/>
          <w:sz w:val="20"/>
          <w:szCs w:val="20"/>
        </w:rPr>
        <w:t>riguardo all’eventualità del mantenimento della stomia o il possibile confezionamento di una nuova stomia cutanea</w:t>
      </w:r>
      <w:r w:rsidRPr="00AC561C">
        <w:rPr>
          <w:rFonts w:ascii="Times New Roman" w:eastAsia="Times New Roman" w:hAnsi="Times New Roman" w:cs="Times New Roman"/>
          <w:sz w:val="20"/>
          <w:szCs w:val="20"/>
        </w:rPr>
        <w:t xml:space="preserve"> (ileostomia o colostomia) </w:t>
      </w:r>
      <w:r w:rsidRPr="00AC561C">
        <w:rPr>
          <w:rFonts w:ascii="Times New Roman" w:eastAsia="Times New Roman" w:hAnsi="Times New Roman" w:cs="Times New Roman"/>
          <w:b/>
          <w:bCs/>
          <w:sz w:val="20"/>
          <w:szCs w:val="20"/>
        </w:rPr>
        <w:t>a protezione dell’anastomosi confezionata</w:t>
      </w:r>
      <w:r w:rsidRPr="00AC561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C56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</w:p>
    <w:p w14:paraId="1E1177CB" w14:textId="1C4D7CB4" w:rsidR="006C1942" w:rsidRPr="008C05D8" w:rsidRDefault="00D05726" w:rsidP="006C1942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Mi è stato spiegato che l’intervento chirurgico propostomi</w:t>
      </w:r>
      <w:r w:rsidR="00BA3112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verrà </w:t>
      </w:r>
      <w:r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eseguito mediante approccio </w:t>
      </w:r>
      <w:r w:rsidR="00BA3112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lap</w:t>
      </w:r>
      <w:r w:rsidR="00592297">
        <w:rPr>
          <w:rFonts w:ascii="Times New Roman" w:eastAsia="Times New Roman" w:hAnsi="Times New Roman" w:cs="Times New Roman"/>
          <w:color w:val="000000"/>
          <w:sz w:val="20"/>
          <w:szCs w:val="20"/>
        </w:rPr>
        <w:t>aroscopico o laparotomico o</w:t>
      </w:r>
      <w:r w:rsidR="00BA3112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 approccio locale sul sito di stomia e che esso </w:t>
      </w:r>
      <w:r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verrà effettuato in anestesia generale o mediante altre t</w:t>
      </w:r>
      <w:r w:rsidR="00241082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ecniche</w:t>
      </w:r>
      <w:r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anestesiologiche, in base alla decisione congiunta con l’anestesista</w:t>
      </w:r>
      <w:r w:rsidR="006C1942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5B2147BB" w14:textId="18584135" w:rsidR="006C1942" w:rsidRPr="008C05D8" w:rsidRDefault="006F28FD" w:rsidP="006C1876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F41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Mi è stato illustrato con chiarezza che potrebbe rendersi necessaria, in caso di intervento iniziato per via laparoscopica, per impedimenti di carattere tecnico, legati al paziente (ad esempio motivi cardio-respiratori) o di altra natura, </w:t>
      </w:r>
      <w:r w:rsidRPr="006F41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una conversione in laparotomia</w:t>
      </w:r>
      <w:r w:rsidR="006C18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6C1942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(solitamente con un’incisione verticale al centro dell’addome o in altre sedi a discrezione del chirurgo), al fine di concludere l’intervento in sicurezza.</w:t>
      </w:r>
    </w:p>
    <w:p w14:paraId="5E4A46E9" w14:textId="77777777" w:rsidR="006C1876" w:rsidRDefault="006C1876" w:rsidP="006C1876">
      <w:pPr>
        <w:jc w:val="both"/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006C1876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Mi è stata fornita una chiara spiegazione riguardante il tipo di intervento, le finalità, i benefici, gli eventuali rischi, le possibili menomazioni che potrebbero derivare dall'intervento chirurgico al quale mi sottoporrò e che esiteranno una o più cicatrici.</w:t>
      </w:r>
    </w:p>
    <w:p w14:paraId="5EF38FFA" w14:textId="63B5C8C0" w:rsidR="006C1876" w:rsidRPr="006C1876" w:rsidRDefault="006C1876" w:rsidP="00965A83">
      <w:pPr>
        <w:spacing w:after="120"/>
        <w:jc w:val="both"/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006C1876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Sono stato</w:t>
      </w:r>
      <w:r w:rsidR="00AC561C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/a</w:t>
      </w:r>
      <w:r w:rsidRPr="006C1876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informato</w:t>
      </w:r>
      <w:r w:rsidR="00AC561C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/a</w:t>
      </w:r>
      <w:r w:rsidRPr="006C1876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in modo chiaro ed esaustivo riguardo alle eventuali complicanze e/o conseguenze</w:t>
      </w:r>
      <w:r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,</w:t>
      </w:r>
      <w:r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C18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 cui tassi di insorgenza possono variare in funzione delle condizioni cliniche e generali del paziente, dell’approccio chirurgico, del pregresso intervento chirurgico e </w:t>
      </w:r>
      <w:r w:rsidR="00592297">
        <w:rPr>
          <w:rFonts w:ascii="Times New Roman" w:eastAsia="Times New Roman" w:hAnsi="Times New Roman" w:cs="Times New Roman"/>
          <w:color w:val="000000"/>
          <w:sz w:val="20"/>
          <w:szCs w:val="20"/>
        </w:rPr>
        <w:t>del</w:t>
      </w:r>
      <w:r w:rsidRPr="006C1876">
        <w:rPr>
          <w:rFonts w:ascii="Times New Roman" w:eastAsia="Times New Roman" w:hAnsi="Times New Roman" w:cs="Times New Roman"/>
          <w:color w:val="000000"/>
          <w:sz w:val="20"/>
          <w:szCs w:val="20"/>
        </w:rPr>
        <w:t>la tipologia di stomia, della patologia necessitante il confezionamento della stomia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6C1876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che possono derivare dall'intervento chirurgico proposto, indipendentemente dalla corretta esecuzione della procedura,</w:t>
      </w:r>
      <w:r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6C1876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di seguito elencate in modo esemplificativo e non esaustivo</w:t>
      </w:r>
      <w:r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:</w:t>
      </w:r>
    </w:p>
    <w:p w14:paraId="7823026C" w14:textId="196FDACE" w:rsidR="00AC61AA" w:rsidRPr="008C05D8" w:rsidRDefault="007B0927" w:rsidP="000C3864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Emorragie ed ematomi postoperatori</w:t>
      </w:r>
      <w:r w:rsidR="00276393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che possono richiedere emotrasfusioni</w:t>
      </w:r>
      <w:r w:rsidR="00A93D92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, angioembolizzazioni</w:t>
      </w:r>
      <w:r w:rsidR="00276393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e/o re-interventi chirurgici</w:t>
      </w:r>
      <w:r w:rsidR="005D3E4E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7CA30D2" w14:textId="0C06669C" w:rsidR="007B0927" w:rsidRPr="008C05D8" w:rsidRDefault="007B0927" w:rsidP="000C3864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Infezioni</w:t>
      </w:r>
      <w:r w:rsidR="00105F70"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del sito chirurgico</w:t>
      </w:r>
      <w:r w:rsidR="00105F70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76393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che possono richiedere antibioticoterapie e/o </w:t>
      </w:r>
      <w:r w:rsidR="00105F70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medicazioni avanzate.</w:t>
      </w:r>
    </w:p>
    <w:p w14:paraId="181761F5" w14:textId="61069796" w:rsidR="00326299" w:rsidRPr="008C05D8" w:rsidRDefault="007B0927" w:rsidP="00326299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Formazione di raccolte o ascessi intra-addominali</w:t>
      </w:r>
      <w:r w:rsidR="00DE6576"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e/o intraparietali</w:t>
      </w:r>
      <w:r w:rsidR="00276393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che possono richiedere trattamenti percutanei e/o chirurgici</w:t>
      </w:r>
      <w:r w:rsidR="005D3E4E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D508062" w14:textId="77777777" w:rsidR="00651A8E" w:rsidRPr="008C05D8" w:rsidRDefault="005D3E4E" w:rsidP="005D3E4E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Deiscenze anastomotiche</w:t>
      </w:r>
      <w:r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successivo re-intervento</w:t>
      </w:r>
      <w:r w:rsidR="00932996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chirurgico con eventuale </w:t>
      </w:r>
      <w:r w:rsidR="00DE6576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ri</w:t>
      </w:r>
      <w:r w:rsidR="00932996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confezionamento di stomia</w:t>
      </w:r>
      <w:r w:rsidR="00326299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5D10D643" w14:textId="77777777" w:rsidR="00651A8E" w:rsidRPr="008C05D8" w:rsidRDefault="00651A8E" w:rsidP="00651A8E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Lesioni di visceri cavi</w:t>
      </w:r>
      <w:r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che possono richiede un re-intervento chirurgico (eventuali resezioni intestinali e/o eventuale riconfezionamento di stomia).</w:t>
      </w:r>
    </w:p>
    <w:p w14:paraId="0FE1EB2D" w14:textId="33F69F44" w:rsidR="005D3E4E" w:rsidRPr="008C05D8" w:rsidRDefault="00651A8E" w:rsidP="00651A8E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Insorgenza di ernie parastomali</w:t>
      </w:r>
      <w:r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</w:t>
      </w:r>
      <w:r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altre complicanze legate alla stomia</w:t>
      </w:r>
      <w:r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B7DAD41" w14:textId="36E5A903" w:rsidR="00AA41E3" w:rsidRPr="008C05D8" w:rsidRDefault="00AA41E3" w:rsidP="005D3E4E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Stenosi anastomotiche</w:t>
      </w:r>
      <w:r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che possono richiedere un trattamento endoscopico e/o chirurgico.</w:t>
      </w:r>
    </w:p>
    <w:p w14:paraId="6A8167B2" w14:textId="174AB03F" w:rsidR="00C648D8" w:rsidRPr="008C05D8" w:rsidRDefault="005D3E4E" w:rsidP="00651A8E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Laparocele</w:t>
      </w:r>
      <w:r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(ernia in corrispondenza delle ferite chirurgiche</w:t>
      </w:r>
      <w:r w:rsidR="00CF3A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e/o del pregresso sito della stomia</w:t>
      </w:r>
      <w:r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), con necessità di ulteriore intervento chirurgico.</w:t>
      </w:r>
    </w:p>
    <w:p w14:paraId="2D7D8B65" w14:textId="77777777" w:rsidR="00CF3A9A" w:rsidRPr="008C05D8" w:rsidRDefault="00CF3A9A" w:rsidP="00CF3A9A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Sieromi</w:t>
      </w:r>
      <w:r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44596D5E" w14:textId="77777777" w:rsidR="00CF3A9A" w:rsidRPr="008C05D8" w:rsidRDefault="00CF3A9A" w:rsidP="00CF3A9A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Recidiva di ernia o laparocele</w:t>
      </w:r>
      <w:r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55BB58E3" w14:textId="77777777" w:rsidR="00CF3A9A" w:rsidRDefault="00CF3A9A" w:rsidP="00CF3A9A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Esiti cicatriziali</w:t>
      </w:r>
      <w:r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(aderenze peritoneali), che potrebbero esitare in disturbi della canalizzazione.</w:t>
      </w:r>
    </w:p>
    <w:p w14:paraId="63B91575" w14:textId="15FDB8BC" w:rsidR="00CF3A9A" w:rsidRPr="00CF3A9A" w:rsidRDefault="00CF3A9A" w:rsidP="00CF3A9A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Versamenti pleurici e polmoniti.</w:t>
      </w:r>
    </w:p>
    <w:p w14:paraId="2CC32B85" w14:textId="77777777" w:rsidR="00CF3A9A" w:rsidRPr="008C05D8" w:rsidRDefault="00CF3A9A" w:rsidP="00CF3A9A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Cheloidi</w:t>
      </w:r>
      <w:r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3A5257A" w14:textId="77777777" w:rsidR="00CF3A9A" w:rsidRPr="00CF3A9A" w:rsidRDefault="00CF3A9A" w:rsidP="00CF3A9A">
      <w:pPr>
        <w:pStyle w:val="Paragrafoelenco"/>
        <w:numPr>
          <w:ilvl w:val="0"/>
          <w:numId w:val="2"/>
        </w:numPr>
        <w:shd w:val="clear" w:color="auto" w:fill="FFFFFF"/>
        <w:suppressAutoHyphens w:val="0"/>
        <w:spacing w:after="120"/>
        <w:ind w:left="357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05D8">
        <w:rPr>
          <w:rFonts w:ascii="Times New Roman" w:hAnsi="Times New Roman" w:cs="Times New Roman"/>
          <w:b/>
          <w:color w:val="000000"/>
          <w:sz w:val="20"/>
          <w:szCs w:val="20"/>
        </w:rPr>
        <w:t>Complicanze sistemiche a carico di cuore, polmoni, reni, fegato, cervello</w:t>
      </w:r>
      <w:r w:rsidRPr="008C05D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possono verificarsi, soprattutto in soggetti anziani e/o con importanti malattie d’organo (coronaropatie, insufficienza renale o epatica o respiratoria) o sistemiche (diabete, dismetabolismi, defedamento), così come in corso o dopo qualunque manovra anestesiologica, chirurgica, farmacologica.</w:t>
      </w:r>
    </w:p>
    <w:p w14:paraId="01BBE4C7" w14:textId="5E56EE12" w:rsidR="001D7600" w:rsidRPr="008C05D8" w:rsidRDefault="001D7600" w:rsidP="005D3E4E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Lesioni della milza, </w:t>
      </w:r>
      <w:r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con conseguente necessità di dover eseguire una splenectomia; essa può comportare nel postoperatorio piastrinosi con aumento del rischio di trombosi e disturbi dell’immunità, i quali saranno prevenuti mediante la somministrazione di vaccini specifici.</w:t>
      </w:r>
    </w:p>
    <w:p w14:paraId="6A7E905C" w14:textId="0979DF8E" w:rsidR="005D3E4E" w:rsidRPr="008C05D8" w:rsidRDefault="00C648D8" w:rsidP="005D3E4E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</w:t>
      </w:r>
      <w:r w:rsidR="005D3E4E"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esioni ureterali</w:t>
      </w:r>
      <w:r w:rsidR="00105F70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 possibile confezionamento di uro/nefrostomia o posizionamento</w:t>
      </w:r>
      <w:r w:rsidR="008D7D38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C05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 </w:t>
      </w:r>
      <w:r w:rsidR="008D7D38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stents </w:t>
      </w:r>
      <w:r w:rsidR="00105F70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endoluminali.</w:t>
      </w:r>
    </w:p>
    <w:p w14:paraId="59F054AC" w14:textId="6BE4A7EB" w:rsidR="00CF5FDF" w:rsidRPr="008C05D8" w:rsidRDefault="00CF5FDF" w:rsidP="00CF5FDF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Occlusioni intestinali post-operatorie, immediate e/o tardive</w:t>
      </w:r>
      <w:r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21FC835" w14:textId="216FB078" w:rsidR="00FF7332" w:rsidRPr="00CF3A9A" w:rsidRDefault="005D3E4E" w:rsidP="00CF3A9A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Necessità</w:t>
      </w:r>
      <w:r w:rsidR="0097766E"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, in generale, </w:t>
      </w:r>
      <w:r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di re-intervento chirurgico</w:t>
      </w:r>
      <w:r w:rsidR="0097766E"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6976D0C2" w14:textId="660F4608" w:rsidR="00FF7332" w:rsidRPr="008C05D8" w:rsidRDefault="00FF7332" w:rsidP="000C3864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Eventi acuti cardiaci e/o cerebrali</w:t>
      </w:r>
      <w:r w:rsidR="0097766E"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6C6D0A66" w14:textId="72FE8143" w:rsidR="00FF7332" w:rsidRPr="008C05D8" w:rsidRDefault="00FF7332" w:rsidP="000C3864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Insorgenza di </w:t>
      </w:r>
      <w:r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trombosi venose prof</w:t>
      </w:r>
      <w:r w:rsidR="005D3E4E"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</w:t>
      </w:r>
      <w:r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nde ed eventuale embolia polmonare</w:t>
      </w:r>
      <w:r w:rsidR="0097766E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19C2BF10" w14:textId="28B1D7CF" w:rsidR="00FF7332" w:rsidRPr="008C05D8" w:rsidRDefault="00FF7332" w:rsidP="000C3864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Insorgenza di </w:t>
      </w:r>
      <w:r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insufficienza renale acuta</w:t>
      </w:r>
      <w:r w:rsidR="0097766E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425C5AC1" w14:textId="33FA5F83" w:rsidR="007B0927" w:rsidRPr="008C05D8" w:rsidRDefault="007B0927" w:rsidP="000C3864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Lesioni pancreatiche e conseguente pancreatite acuta</w:t>
      </w:r>
      <w:r w:rsidR="001D7600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, la cui evoluzione verso forme severe non è prevedibile.</w:t>
      </w:r>
    </w:p>
    <w:p w14:paraId="2E0E52F0" w14:textId="33C8F8A0" w:rsidR="00AC61AA" w:rsidRPr="008C05D8" w:rsidRDefault="00F34540" w:rsidP="000C3864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Lesioni dei grossi vasi</w:t>
      </w:r>
      <w:r w:rsidR="005D3E4E"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con emorragia intraoperatoria</w:t>
      </w:r>
      <w:r w:rsidR="0097766E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69080A6" w14:textId="5A46FC91" w:rsidR="00AC61AA" w:rsidRPr="008C05D8" w:rsidRDefault="00F34540" w:rsidP="000C3864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Diffusione del gas</w:t>
      </w:r>
      <w:r w:rsidR="001D7600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(anidride carbonica) utilizzato in corso della laparoscopia </w:t>
      </w:r>
      <w:r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nel tessuto sottocutaneo o in torace</w:t>
      </w:r>
      <w:r w:rsidR="005D3E4E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D3E4E"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(enfisema sottocutaneo o mediastinico)</w:t>
      </w:r>
      <w:r w:rsidR="0097766E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6C4191C" w14:textId="3837CF2A" w:rsidR="001D7600" w:rsidRPr="008C05D8" w:rsidRDefault="00F34540" w:rsidP="003531FA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Embolia polmonare gassosa</w:t>
      </w:r>
      <w:r w:rsidR="001D7600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, causata dall’ingresso del gas (anidride carbonica) utilizzato in corso della laparoscopia nei grossi vasi.</w:t>
      </w:r>
    </w:p>
    <w:p w14:paraId="44F46DC8" w14:textId="5E02B22E" w:rsidR="001D7600" w:rsidRPr="008C05D8" w:rsidRDefault="00F34540" w:rsidP="00C43AD2">
      <w:pPr>
        <w:pStyle w:val="Paragrafoelenco"/>
        <w:numPr>
          <w:ilvl w:val="0"/>
          <w:numId w:val="10"/>
        </w:numPr>
        <w:shd w:val="clear" w:color="auto" w:fill="FFFFFF"/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Ipercapnia</w:t>
      </w:r>
      <w:r w:rsidR="001D7600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, che consiste nell’eccessivo assorbimento di anidride carbonica nel sangue.</w:t>
      </w:r>
    </w:p>
    <w:p w14:paraId="4E4C9744" w14:textId="10BEFFCE" w:rsidR="00C648D8" w:rsidRPr="008C05D8" w:rsidRDefault="00C648D8" w:rsidP="008D7D38">
      <w:pPr>
        <w:pStyle w:val="Paragrafoelenco"/>
        <w:numPr>
          <w:ilvl w:val="0"/>
          <w:numId w:val="4"/>
        </w:numPr>
        <w:spacing w:after="12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05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Decesso</w:t>
      </w:r>
      <w:r w:rsidR="008D7D38" w:rsidRPr="008C05D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6048FF6" w14:textId="77777777" w:rsidR="00AC561C" w:rsidRPr="00AC561C" w:rsidRDefault="00AC561C" w:rsidP="00AC561C">
      <w:pPr>
        <w:spacing w:after="120"/>
        <w:jc w:val="both"/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00AC561C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lastRenderedPageBreak/>
        <w:t xml:space="preserve">Mi è stato illustrato che in caso di rinuncia e/o rifiuto di trattamenti necessari per la mia sopravvivenza mi verranno chiarite le conseguenze, le possibili alternative e sarà promossa ogni possibile azione di sostegno affinché sia volontaria e consapevole la manifestazione della mia volontà. </w:t>
      </w:r>
    </w:p>
    <w:p w14:paraId="2813D657" w14:textId="6F54E33F" w:rsidR="00AC561C" w:rsidRPr="00AC561C" w:rsidRDefault="00AC561C" w:rsidP="00AC561C">
      <w:pPr>
        <w:spacing w:after="120"/>
        <w:jc w:val="both"/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00AC561C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Sono stato</w:t>
      </w:r>
      <w:r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/a</w:t>
      </w:r>
      <w:r w:rsidRPr="00AC561C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informato</w:t>
      </w:r>
      <w:r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/a</w:t>
      </w:r>
      <w:r w:rsidRPr="00AC561C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che la mia accettazione, revoca o rifiuto ai trattamenti saranno annotati in cartella e nel fascicolo elettronico sanitario.</w:t>
      </w:r>
    </w:p>
    <w:p w14:paraId="1C1298C1" w14:textId="6C886A8E" w:rsidR="00AC561C" w:rsidRPr="00AC561C" w:rsidRDefault="00AC561C" w:rsidP="00AC561C">
      <w:pPr>
        <w:spacing w:after="120"/>
        <w:jc w:val="both"/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00AC561C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Sono stato</w:t>
      </w:r>
      <w:r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/a</w:t>
      </w:r>
      <w:r w:rsidRPr="00AC561C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informat</w:t>
      </w:r>
      <w:r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o/a</w:t>
      </w:r>
      <w:r w:rsidRPr="00AC561C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che comunque non posso esigere trattamenti contrari alla legge, alla deontologia professionale dei curanti, alle buone pratiche cliniche assistenziali e che di fronte a queste richieste i Sanitari non hanno alcun obbligo di esecuzione né possono essere responsabili della mancata ottemperanza. </w:t>
      </w:r>
    </w:p>
    <w:p w14:paraId="107AF317" w14:textId="26EABD9E" w:rsidR="00AC561C" w:rsidRPr="00AC561C" w:rsidRDefault="00AC561C" w:rsidP="00AC561C">
      <w:pPr>
        <w:spacing w:after="120"/>
        <w:jc w:val="both"/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color w:val="FF0000"/>
          <w:sz w:val="20"/>
          <w:szCs w:val="20"/>
        </w:rPr>
      </w:pPr>
      <w:r w:rsidRPr="00AC561C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Sono stato</w:t>
      </w:r>
      <w:r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/a</w:t>
      </w:r>
      <w:r w:rsidRPr="00AC561C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anche informato</w:t>
      </w:r>
      <w:r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/a</w:t>
      </w:r>
      <w:r w:rsidRPr="00AC561C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che i tassi di insorgenza delle eventuali complicanze, anche nel postoperatorio, possono variare a seconda delle condizioni cliniche del paziente e della gravità della patologia</w:t>
      </w:r>
      <w:r w:rsidRPr="00AC561C">
        <w:rPr>
          <w:rStyle w:val="Titolodellibro"/>
          <w:rFonts w:ascii="Times New Roman" w:hAnsi="Times New Roman" w:cs="Times New Roman"/>
          <w:b w:val="0"/>
          <w:bCs w:val="0"/>
          <w:i w:val="0"/>
          <w:iCs w:val="0"/>
          <w:color w:val="FF0000"/>
          <w:sz w:val="20"/>
          <w:szCs w:val="20"/>
        </w:rPr>
        <w:t>.</w:t>
      </w:r>
    </w:p>
    <w:p w14:paraId="57CC7E10" w14:textId="77777777" w:rsidR="00AC561C" w:rsidRPr="006F4121" w:rsidRDefault="00AC561C" w:rsidP="00AC561C">
      <w:pPr>
        <w:pStyle w:val="Nessunaspaziatura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6F4121">
        <w:rPr>
          <w:rFonts w:ascii="Times New Roman" w:hAnsi="Times New Roman" w:cs="Times New Roman"/>
          <w:sz w:val="20"/>
          <w:szCs w:val="20"/>
        </w:rPr>
        <w:t xml:space="preserve">Sono stato reso edotto che qualora ricorra un pericolo attuale di danno grave alla mia persona o pericolo di vita non altrimenti evitabile, o se si verifichino difficoltà nell'eseguire l'intervento chirurgico con la tecnica proposta, i sanitari curanti adotteranno tutte le pratiche ritenute idonee per prevenire o limitare il pericolo e, comunque, </w:t>
      </w:r>
      <w:r w:rsidRPr="006F4121">
        <w:rPr>
          <w:rFonts w:ascii="Times New Roman" w:hAnsi="Times New Roman" w:cs="Times New Roman"/>
          <w:b/>
          <w:bCs/>
          <w:sz w:val="20"/>
          <w:szCs w:val="20"/>
        </w:rPr>
        <w:t>eseguire l'intervento chirurgico nel modo più sicuro possibile, anche se ciò dovesse comportare modifiche al programma terapeutico precedentemente illustrato</w:t>
      </w:r>
      <w:r w:rsidRPr="006F4121">
        <w:rPr>
          <w:rFonts w:ascii="Times New Roman" w:hAnsi="Times New Roman" w:cs="Times New Roman"/>
          <w:sz w:val="20"/>
          <w:szCs w:val="20"/>
        </w:rPr>
        <w:t>.</w:t>
      </w:r>
    </w:p>
    <w:p w14:paraId="537A6FF8" w14:textId="77777777" w:rsidR="00AC561C" w:rsidRPr="006F4121" w:rsidRDefault="00AC561C" w:rsidP="00AC561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F4121">
        <w:rPr>
          <w:rFonts w:ascii="Times New Roman" w:eastAsia="Times New Roman" w:hAnsi="Times New Roman" w:cs="Times New Roman"/>
          <w:color w:val="000000"/>
          <w:sz w:val="20"/>
          <w:szCs w:val="20"/>
        </w:rPr>
        <w:t>Sono stato reso edotto che, sulla base delle condizioni emodinamiche e respiratorie riscontrate a fine intervento, potrebbe essere necessario il trasferimento post-operatorio presso un reparto di terapia intensiva, presso questo ospedale o, in caso di mancanza di posto letto, presso altro ospedale individuato dal servizio di emergenza a seguito di ricerca di posto letto;</w:t>
      </w:r>
    </w:p>
    <w:p w14:paraId="1B265596" w14:textId="77777777" w:rsidR="00AC561C" w:rsidRPr="006F4121" w:rsidRDefault="00AC561C" w:rsidP="00AC561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F4121">
        <w:rPr>
          <w:rFonts w:ascii="Times New Roman" w:eastAsia="Times New Roman" w:hAnsi="Times New Roman" w:cs="Times New Roman"/>
          <w:color w:val="000000"/>
          <w:sz w:val="20"/>
          <w:szCs w:val="20"/>
        </w:rPr>
        <w:t>che nelle situazioni di assoluta emergenza, urgenza i componenti dell’equipe sanitaria mi assicureranno le cure necessarie anche quando le mie condizioni cliniche e le circostanze non consentano di recepire la mia volontà.</w:t>
      </w:r>
    </w:p>
    <w:p w14:paraId="0F22CCD6" w14:textId="77777777" w:rsidR="00AC561C" w:rsidRDefault="00AC561C" w:rsidP="009E46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A3A9A13" w14:textId="77777777" w:rsidR="00AC561C" w:rsidRPr="006F4121" w:rsidRDefault="00AC561C" w:rsidP="00AC561C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F4121">
        <w:rPr>
          <w:rFonts w:ascii="Times New Roman" w:eastAsia="Times New Roman" w:hAnsi="Times New Roman" w:cs="Times New Roman"/>
          <w:sz w:val="20"/>
          <w:szCs w:val="20"/>
          <w:lang w:eastAsia="ar-SA"/>
        </w:rPr>
        <w:t>Data: _________________</w:t>
      </w:r>
      <w:r w:rsidRPr="006F4121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6535AC15" w14:textId="77777777" w:rsidR="00AC561C" w:rsidRPr="006F4121" w:rsidRDefault="00AC561C" w:rsidP="00AC561C">
      <w:pPr>
        <w:spacing w:line="276" w:lineRule="auto"/>
        <w:ind w:left="360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F4121">
        <w:rPr>
          <w:rFonts w:ascii="Times New Roman" w:eastAsia="Times New Roman" w:hAnsi="Times New Roman" w:cs="Times New Roman"/>
          <w:sz w:val="20"/>
          <w:szCs w:val="20"/>
          <w:lang w:eastAsia="ar-SA"/>
        </w:rPr>
        <w:t>Firma Paziente e/o Legale Rappresentante: _________________________</w:t>
      </w:r>
    </w:p>
    <w:p w14:paraId="57179205" w14:textId="77777777" w:rsidR="00AC561C" w:rsidRPr="006F4121" w:rsidRDefault="00AC561C" w:rsidP="00AC561C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E49B557" w14:textId="77777777" w:rsidR="00AC561C" w:rsidRPr="00A60060" w:rsidRDefault="00AC561C" w:rsidP="00AC561C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F41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Firma del Medico dell’U.O.: _______________________ </w:t>
      </w:r>
      <w:r w:rsidRPr="006F4121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2CBE972F" w14:textId="77777777" w:rsidR="00AC561C" w:rsidRPr="006F4121" w:rsidRDefault="00AC561C" w:rsidP="00AC561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6BAB1FA" w14:textId="77777777" w:rsidR="00AC561C" w:rsidRPr="006F4121" w:rsidRDefault="00AC561C" w:rsidP="00AC561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F41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DICHIARAZIONE DI CONSENSO</w:t>
      </w:r>
    </w:p>
    <w:p w14:paraId="634A9DBC" w14:textId="77777777" w:rsidR="00AC561C" w:rsidRPr="006F4121" w:rsidRDefault="00AC561C" w:rsidP="00AC561C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1" w:name="_Hlk74240586"/>
      <w:r w:rsidRPr="006F4121">
        <w:rPr>
          <w:rFonts w:ascii="Times New Roman" w:hAnsi="Times New Roman" w:cs="Times New Roman"/>
          <w:color w:val="000000"/>
          <w:sz w:val="20"/>
          <w:szCs w:val="20"/>
        </w:rPr>
        <w:t xml:space="preserve">Ciò premesso: </w:t>
      </w:r>
    </w:p>
    <w:p w14:paraId="40920DF0" w14:textId="77777777" w:rsidR="00AC561C" w:rsidRPr="007F254D" w:rsidRDefault="00AC561C" w:rsidP="00AC561C">
      <w:pPr>
        <w:pStyle w:val="Paragrafoelenco1"/>
        <w:numPr>
          <w:ilvl w:val="0"/>
          <w:numId w:val="14"/>
        </w:numPr>
        <w:jc w:val="both"/>
        <w:rPr>
          <w:color w:val="000000"/>
        </w:rPr>
      </w:pPr>
      <w:r w:rsidRPr="007F254D">
        <w:rPr>
          <w:color w:val="000000"/>
        </w:rPr>
        <w:t xml:space="preserve">Il sottoscritto/a__________________________________ nella piena capacità di intendere e di volere, dopo essere stato/a edotto/a in maniera completa, esaustiva e comprensibile ed in un tempo di comunicazione ritenuto congruo e non avendo ulteriori domande da porre riguardo all’intervento chirurgico che è stato proposto,  </w:t>
      </w:r>
    </w:p>
    <w:p w14:paraId="3E2D8575" w14:textId="77777777" w:rsidR="00AC561C" w:rsidRPr="007F254D" w:rsidRDefault="00AC561C" w:rsidP="00AC561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254D">
        <w:rPr>
          <w:rFonts w:ascii="Times New Roman" w:hAnsi="Times New Roman" w:cs="Times New Roman"/>
          <w:color w:val="000000"/>
          <w:sz w:val="20"/>
          <w:szCs w:val="20"/>
        </w:rPr>
        <w:t>L’avente diritto/rappresentante legale o esercente la potestà in qualità di genitore/tutore/amministratore di sostegno_________________ nato a ___________ il__________ residente a ________________  assume la presente dichiarazione per conto del/della paziente (nome e cognome)_________________________, che allo stato attuale è impossibilitato/a ad esprimere valido consenso perché minore/inabilitato/incapace/interdetto,</w:t>
      </w:r>
      <w:r w:rsidRPr="007F254D">
        <w:rPr>
          <w:rFonts w:ascii="Times New Roman" w:hAnsi="Times New Roman" w:cs="Times New Roman"/>
          <w:sz w:val="20"/>
          <w:szCs w:val="20"/>
        </w:rPr>
        <w:t xml:space="preserve"> </w:t>
      </w:r>
      <w:r w:rsidRPr="007F254D">
        <w:rPr>
          <w:rFonts w:ascii="Times New Roman" w:hAnsi="Times New Roman" w:cs="Times New Roman"/>
          <w:color w:val="000000"/>
          <w:sz w:val="20"/>
          <w:szCs w:val="20"/>
        </w:rPr>
        <w:t xml:space="preserve">dopo essere stato edotto in maniera completa, esaustiva e comprensibile ed in un tempo di comunicazione ritenuto congruo, e non avendo ulteriori domande da porre riguardo all’intervento chirurgico che è stato proposto e dopo che comunque sono state fornite informazioni all'incapace e/o minore con riguardo alla sua possibilità di comprensione, maturità e possibilità di esprimere volontà (gli aventi diritto vengono resi edotti che in caso di conflitto con la volontà anche parzialmente espressa dal minore/incapace </w:t>
      </w:r>
      <w:bookmarkStart w:id="12" w:name="_Hlk122771020"/>
      <w:r w:rsidRPr="007F254D">
        <w:rPr>
          <w:rFonts w:ascii="Times New Roman" w:hAnsi="Times New Roman" w:cs="Times New Roman"/>
          <w:color w:val="000000"/>
          <w:sz w:val="20"/>
          <w:szCs w:val="20"/>
        </w:rPr>
        <w:t>o conflitto tra il rappresentate legale che rifiuti le cure e il medico che le ritenga appropriate e necessarie</w:t>
      </w:r>
      <w:bookmarkEnd w:id="12"/>
      <w:r w:rsidRPr="007F254D">
        <w:rPr>
          <w:rFonts w:ascii="Times New Roman" w:hAnsi="Times New Roman" w:cs="Times New Roman"/>
          <w:color w:val="000000"/>
          <w:sz w:val="20"/>
          <w:szCs w:val="20"/>
        </w:rPr>
        <w:t>, la decisione sarà rimessa al Giudice tutelare, tranne in casi di emergenza/urgenza),</w:t>
      </w:r>
    </w:p>
    <w:p w14:paraId="7365A81A" w14:textId="77777777" w:rsidR="00AC561C" w:rsidRPr="006F4121" w:rsidRDefault="00AC561C" w:rsidP="00AC561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4121">
        <w:rPr>
          <w:rFonts w:ascii="Times New Roman" w:eastAsia="Times New Roman" w:hAnsi="Times New Roman" w:cs="Times New Roman"/>
          <w:b/>
          <w:bCs/>
          <w:sz w:val="20"/>
          <w:szCs w:val="20"/>
        </w:rPr>
        <w:t>consapevolmente dichiara</w:t>
      </w:r>
      <w:r w:rsidRPr="006F4121">
        <w:rPr>
          <w:rFonts w:ascii="Times New Roman" w:eastAsia="Times New Roman" w:hAnsi="Times New Roman" w:cs="Times New Roman"/>
          <w:sz w:val="20"/>
          <w:szCs w:val="20"/>
        </w:rPr>
        <w:t>:</w:t>
      </w:r>
    </w:p>
    <w:bookmarkEnd w:id="11"/>
    <w:p w14:paraId="1DEEDC0B" w14:textId="77777777" w:rsidR="00AC561C" w:rsidRPr="007F254D" w:rsidRDefault="00AC561C" w:rsidP="00AC561C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="Times New Roman" w:hAnsi="Times New Roman" w:cs="Times New Roman"/>
          <w:sz w:val="20"/>
        </w:rPr>
      </w:pPr>
      <w:r w:rsidRPr="007F254D">
        <w:rPr>
          <w:rFonts w:ascii="Times New Roman" w:hAnsi="Times New Roman" w:cs="Times New Roman"/>
          <w:sz w:val="20"/>
        </w:rPr>
        <w:t xml:space="preserve">Accetto il trattamento </w:t>
      </w:r>
      <w:bookmarkStart w:id="13" w:name="_Hlk128593900"/>
      <w:r w:rsidRPr="007F254D">
        <w:rPr>
          <w:rFonts w:ascii="Times New Roman" w:hAnsi="Times New Roman" w:cs="Times New Roman"/>
          <w:sz w:val="20"/>
        </w:rPr>
        <w:t>chirurgico proposto dall'equipe di questa Unità Operativa</w:t>
      </w:r>
      <w:bookmarkEnd w:id="13"/>
      <w:r w:rsidRPr="007F254D">
        <w:rPr>
          <w:rFonts w:ascii="Times New Roman" w:hAnsi="Times New Roman" w:cs="Times New Roman"/>
          <w:sz w:val="20"/>
        </w:rPr>
        <w:t xml:space="preserve"> anche autorizzando i sanitari curanti </w:t>
      </w:r>
      <w:r>
        <w:rPr>
          <w:rFonts w:ascii="Times New Roman" w:hAnsi="Times New Roman" w:cs="Times New Roman"/>
          <w:sz w:val="20"/>
        </w:rPr>
        <w:t xml:space="preserve">individualmente o in equipe, </w:t>
      </w:r>
      <w:r w:rsidRPr="007F254D">
        <w:rPr>
          <w:rFonts w:ascii="Times New Roman" w:hAnsi="Times New Roman" w:cs="Times New Roman"/>
          <w:sz w:val="20"/>
        </w:rPr>
        <w:t>al trattamento di eventuali patologie aggiuntive che possano essere rilevate durante l'intervento chirurgico, nel rispetto degli standard di cura e della mia volontà. Inoltre, autorizzo l'utilizzo dei tessuti e/o organi asportati per scopi diagnostici e di ricerca scientifica.</w:t>
      </w:r>
    </w:p>
    <w:p w14:paraId="6F7C495E" w14:textId="77777777" w:rsidR="00AC561C" w:rsidRPr="007F254D" w:rsidRDefault="00AC561C" w:rsidP="00AC561C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F254D">
        <w:rPr>
          <w:rFonts w:ascii="Times New Roman" w:eastAsiaTheme="minorHAnsi" w:hAnsi="Times New Roman" w:cs="Times New Roman"/>
          <w:sz w:val="20"/>
          <w:szCs w:val="22"/>
          <w:lang w:eastAsia="en-US"/>
        </w:rPr>
        <w:t xml:space="preserve">Acconsento alla registrazione audio e video e/o </w:t>
      </w:r>
      <w:r>
        <w:rPr>
          <w:rFonts w:ascii="Times New Roman" w:eastAsiaTheme="minorHAnsi" w:hAnsi="Times New Roman" w:cs="Times New Roman"/>
          <w:sz w:val="20"/>
          <w:szCs w:val="22"/>
          <w:lang w:eastAsia="en-US"/>
        </w:rPr>
        <w:t>riprese e fotografie</w:t>
      </w:r>
      <w:r w:rsidRPr="007F254D">
        <w:rPr>
          <w:rFonts w:ascii="Times New Roman" w:eastAsiaTheme="minorHAnsi" w:hAnsi="Times New Roman" w:cs="Times New Roman"/>
          <w:sz w:val="20"/>
          <w:szCs w:val="22"/>
          <w:lang w:eastAsia="en-US"/>
        </w:rPr>
        <w:t xml:space="preserve"> durante le procedure diagnostiche e/o </w:t>
      </w:r>
      <w:r w:rsidRPr="00626BC2">
        <w:rPr>
          <w:rFonts w:ascii="Times New Roman" w:eastAsiaTheme="minorHAnsi" w:hAnsi="Times New Roman" w:cs="Times New Roman"/>
          <w:sz w:val="20"/>
          <w:szCs w:val="22"/>
          <w:lang w:eastAsia="en-US"/>
        </w:rPr>
        <w:t>terapeutiche, e alla loro eventuale archiviazione, e che queste vengano utilizzate a scopi di ricerca scientifica nonché</w:t>
      </w:r>
      <w:r w:rsidRPr="007F254D">
        <w:rPr>
          <w:rFonts w:ascii="Times New Roman" w:eastAsiaTheme="minorHAnsi" w:hAnsi="Times New Roman" w:cs="Times New Roman"/>
          <w:sz w:val="20"/>
          <w:szCs w:val="22"/>
          <w:lang w:eastAsia="en-US"/>
        </w:rPr>
        <w:t xml:space="preserve"> ai fini di audit</w:t>
      </w:r>
      <w:r>
        <w:rPr>
          <w:rFonts w:ascii="Times New Roman" w:eastAsiaTheme="minorHAnsi" w:hAnsi="Times New Roman" w:cs="Times New Roman"/>
          <w:sz w:val="20"/>
          <w:szCs w:val="22"/>
          <w:lang w:eastAsia="en-US"/>
        </w:rPr>
        <w:t xml:space="preserve"> e</w:t>
      </w:r>
      <w:r w:rsidRPr="007F254D">
        <w:rPr>
          <w:rFonts w:ascii="Times New Roman" w:eastAsiaTheme="minorHAnsi" w:hAnsi="Times New Roman" w:cs="Times New Roman"/>
          <w:sz w:val="20"/>
          <w:szCs w:val="22"/>
          <w:lang w:eastAsia="en-US"/>
        </w:rPr>
        <w:t xml:space="preserve"> per il monitoraggio del rischio clinico, nel rispetto della mia privacy e delle normative sulla protezione dei dati personali. </w:t>
      </w:r>
    </w:p>
    <w:p w14:paraId="0E177DE8" w14:textId="77777777" w:rsidR="00AC561C" w:rsidRPr="007F254D" w:rsidRDefault="00AC561C" w:rsidP="00AC561C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F254D">
        <w:rPr>
          <w:rFonts w:ascii="Times New Roman" w:eastAsia="Times New Roman" w:hAnsi="Times New Roman" w:cs="Times New Roman"/>
          <w:bCs/>
          <w:sz w:val="20"/>
          <w:szCs w:val="20"/>
        </w:rPr>
        <w:t>Rifiuto il trattamento chirurgico proposto dall'equipe di questa Unità Operativa.</w:t>
      </w:r>
    </w:p>
    <w:p w14:paraId="3645F058" w14:textId="77777777" w:rsidR="00AC561C" w:rsidRPr="007F254D" w:rsidRDefault="00AC561C" w:rsidP="00AC561C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/>
        <w:ind w:left="35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4222940" w14:textId="77777777" w:rsidR="00AC561C" w:rsidRPr="007F254D" w:rsidRDefault="00AC561C" w:rsidP="00AC561C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F254D">
        <w:rPr>
          <w:rFonts w:ascii="Times New Roman" w:eastAsia="Times New Roman" w:hAnsi="Times New Roman" w:cs="Times New Roman"/>
          <w:bCs/>
          <w:sz w:val="20"/>
          <w:szCs w:val="20"/>
        </w:rPr>
        <w:t>Rinuncio agli accertamenti diagnostici e/o ai trattamenti sanitari proposti e revoco il consenso precedentemente prestato all’atto chirurgico</w:t>
      </w:r>
    </w:p>
    <w:p w14:paraId="1D954874" w14:textId="77777777" w:rsidR="00AC561C" w:rsidRPr="006F4121" w:rsidRDefault="00AC561C" w:rsidP="00AC56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3095992" w14:textId="77777777" w:rsidR="00AC561C" w:rsidRPr="006F4121" w:rsidRDefault="00AC561C" w:rsidP="00AC56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F412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Prendo atto che la mia accettazione, la revoca, il rifiuto saranno annotati nella cartella clinica e/o nel fascicolo sanitario elettronico e che il rifiuto la rinuncia o la revoca, finché possibile, rende esente l'equipe medica da responsabilità civile e/o penale.</w:t>
      </w:r>
    </w:p>
    <w:p w14:paraId="18BDD7D6" w14:textId="77777777" w:rsidR="00AC561C" w:rsidRPr="006F4121" w:rsidRDefault="00AC561C" w:rsidP="00AC56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60DDD26" w14:textId="77777777" w:rsidR="00AC561C" w:rsidRPr="006F4121" w:rsidRDefault="00AC561C" w:rsidP="00AC56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F4121">
        <w:rPr>
          <w:rFonts w:ascii="Times New Roman" w:eastAsia="Times New Roman" w:hAnsi="Times New Roman" w:cs="Times New Roman"/>
          <w:color w:val="000000"/>
          <w:sz w:val="20"/>
          <w:szCs w:val="20"/>
        </w:rPr>
        <w:t>Si dà atto che l’acquisizione del consenso è avvenuta:</w:t>
      </w:r>
    </w:p>
    <w:p w14:paraId="1CE9D253" w14:textId="77777777" w:rsidR="00AC561C" w:rsidRDefault="00AC561C" w:rsidP="00AC561C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F4121">
        <w:rPr>
          <w:rFonts w:ascii="Times New Roman" w:eastAsia="Times New Roman" w:hAnsi="Times New Roman" w:cs="Times New Roman"/>
          <w:bCs/>
          <w:sz w:val="20"/>
          <w:szCs w:val="20"/>
        </w:rPr>
        <w:t>i</w:t>
      </w:r>
      <w:r w:rsidRPr="006F4121">
        <w:rPr>
          <w:rFonts w:ascii="Times New Roman" w:eastAsia="Times New Roman" w:hAnsi="Times New Roman" w:cs="Times New Roman"/>
          <w:color w:val="000000"/>
          <w:sz w:val="20"/>
          <w:szCs w:val="20"/>
        </w:rPr>
        <w:t>n lingua italiana</w:t>
      </w:r>
    </w:p>
    <w:p w14:paraId="5136739F" w14:textId="77777777" w:rsidR="00AC561C" w:rsidRDefault="00AC561C" w:rsidP="00AC561C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/>
        <w:ind w:left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0FE80D1" w14:textId="77777777" w:rsidR="00AC561C" w:rsidRPr="00626BC2" w:rsidRDefault="00AC561C" w:rsidP="00AC561C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6B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con traduzione in lingua comprensibile al paziente a mezzo di___________________. </w:t>
      </w:r>
    </w:p>
    <w:p w14:paraId="2EA0948A" w14:textId="77777777" w:rsidR="00AC561C" w:rsidRPr="00626BC2" w:rsidRDefault="00AC561C" w:rsidP="00AC56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4" w:name="_Hlk129591490"/>
    </w:p>
    <w:p w14:paraId="616F37F7" w14:textId="77777777" w:rsidR="00AC561C" w:rsidRPr="006F4121" w:rsidRDefault="00AC561C" w:rsidP="00AC561C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5" w:name="_Hlk72403362"/>
      <w:r w:rsidRPr="006F4121">
        <w:rPr>
          <w:rFonts w:ascii="Times New Roman" w:eastAsia="Times New Roman" w:hAnsi="Times New Roman" w:cs="Times New Roman"/>
          <w:sz w:val="20"/>
          <w:szCs w:val="20"/>
          <w:lang w:eastAsia="ar-SA"/>
        </w:rPr>
        <w:t>Data: _________________</w:t>
      </w:r>
      <w:r w:rsidRPr="006F4121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02C2E3AA" w14:textId="77777777" w:rsidR="00AC561C" w:rsidRPr="006F4121" w:rsidRDefault="00AC561C" w:rsidP="00AC561C">
      <w:pPr>
        <w:spacing w:line="276" w:lineRule="auto"/>
        <w:ind w:left="360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F4121">
        <w:rPr>
          <w:rFonts w:ascii="Times New Roman" w:eastAsia="Times New Roman" w:hAnsi="Times New Roman" w:cs="Times New Roman"/>
          <w:sz w:val="20"/>
          <w:szCs w:val="20"/>
          <w:lang w:eastAsia="ar-SA"/>
        </w:rPr>
        <w:t>Firma Paziente e/o Legale Rappresentante: _________________________</w:t>
      </w:r>
    </w:p>
    <w:p w14:paraId="09A49793" w14:textId="77777777" w:rsidR="00AC561C" w:rsidRPr="006F4121" w:rsidRDefault="00AC561C" w:rsidP="00AC561C">
      <w:pPr>
        <w:jc w:val="both"/>
        <w:rPr>
          <w:rFonts w:ascii="Times New Roman" w:eastAsia="Times New Roman" w:hAnsi="Times New Roman" w:cs="Times New Roman"/>
          <w:sz w:val="14"/>
          <w:szCs w:val="20"/>
          <w:lang w:eastAsia="ar-SA"/>
        </w:rPr>
      </w:pPr>
    </w:p>
    <w:bookmarkEnd w:id="15"/>
    <w:p w14:paraId="36807616" w14:textId="0424080B" w:rsidR="00D901CF" w:rsidRDefault="00AC561C" w:rsidP="00AC56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F41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Firma del Medico dell’U.O.: _______________________ </w:t>
      </w:r>
      <w:bookmarkEnd w:id="14"/>
      <w:r w:rsidRPr="007F254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75553541" w14:textId="5285C8DE" w:rsidR="005466F7" w:rsidRDefault="005466F7" w:rsidP="00AC56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77DCAA" w14:textId="62351542" w:rsidR="005466F7" w:rsidRDefault="005466F7" w:rsidP="00AC56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97D608A" w14:textId="0E5B19A6" w:rsidR="005466F7" w:rsidRDefault="005466F7" w:rsidP="00AC56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7F3A123" w14:textId="437E46ED" w:rsidR="005466F7" w:rsidRDefault="005466F7" w:rsidP="00AC56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E73D8D3" w14:textId="29A2985C" w:rsidR="005466F7" w:rsidRDefault="005466F7" w:rsidP="00AC56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  <w:r w:rsidR="00722460">
        <w:rPr>
          <w:noProof/>
        </w:rPr>
        <w:drawing>
          <wp:inline distT="0" distB="0" distL="0" distR="0" wp14:anchorId="21AF435A" wp14:editId="6506FC05">
            <wp:extent cx="2051436" cy="2854960"/>
            <wp:effectExtent l="0" t="0" r="6350" b="2540"/>
            <wp:docPr id="7" name="Immagine 7" descr="Ricanalizzazione di colostomia Continenza ed Evacuazione Pale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canalizzazione di colostomia Continenza ed Evacuazione Palerm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784" cy="290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722460">
        <w:rPr>
          <w:noProof/>
        </w:rPr>
        <w:drawing>
          <wp:inline distT="0" distB="0" distL="0" distR="0" wp14:anchorId="5DBBDCAF" wp14:editId="55E8E855">
            <wp:extent cx="2138789" cy="3030855"/>
            <wp:effectExtent l="0" t="0" r="0" b="0"/>
            <wp:docPr id="2" name="Immagine 2" descr="C:\Users\s.defranciscis\Desktop\IMMAGINE ADDOM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C:\Users\s.defranciscis\Desktop\IMMAGINE ADDOM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593" cy="306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noProof/>
        </w:rPr>
        <w:drawing>
          <wp:inline distT="0" distB="0" distL="0" distR="0" wp14:anchorId="4B0C1D90" wp14:editId="43D9B8CA">
            <wp:extent cx="1660976" cy="2818130"/>
            <wp:effectExtent l="0" t="0" r="0" b="1270"/>
            <wp:docPr id="225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137" cy="28896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48CBB5" w14:textId="71F28D10" w:rsidR="005466F7" w:rsidRDefault="005466F7" w:rsidP="00AC56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1A82FF" w14:textId="77777777" w:rsidR="005466F7" w:rsidRDefault="005466F7" w:rsidP="00AC56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2F95EA53" w14:textId="77777777" w:rsidR="00A93D25" w:rsidRDefault="00A93D25" w:rsidP="005963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5062327A" w14:textId="77777777" w:rsidR="00A93D25" w:rsidRDefault="00A93D25" w:rsidP="005963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2F643188" w14:textId="254B2F4C" w:rsidR="00596398" w:rsidRDefault="007B5640" w:rsidP="005963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RIFERIMENTI BIBLIOGRAFICI</w:t>
      </w:r>
    </w:p>
    <w:p w14:paraId="1349C5FB" w14:textId="77777777" w:rsidR="002809B9" w:rsidRPr="008C05D8" w:rsidRDefault="002809B9" w:rsidP="005963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</w:rPr>
      </w:pPr>
    </w:p>
    <w:p w14:paraId="20334157" w14:textId="77777777" w:rsidR="002B7508" w:rsidRPr="007B5640" w:rsidRDefault="00165EDC" w:rsidP="002809B9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</w:pPr>
      <w:r w:rsidRPr="007B5640"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  <w:t xml:space="preserve">Sartelli M, Weber DG, Kluger Y, Ansaloni L, Coccolini F, et al. </w:t>
      </w:r>
      <w:r w:rsidRPr="007B5640">
        <w:rPr>
          <w:rFonts w:ascii="Times New Roman" w:eastAsia="Times New Roman" w:hAnsi="Times New Roman" w:cs="Times New Roman"/>
          <w:b/>
          <w:bCs/>
          <w:color w:val="000000"/>
          <w:sz w:val="20"/>
          <w:szCs w:val="16"/>
          <w:lang w:val="en-GB"/>
        </w:rPr>
        <w:t>2020 update of the WSES guidelines for the management of acute colonic diverticulitis in the emergency setting. World J Emerg Surg. 2020</w:t>
      </w:r>
      <w:r w:rsidRPr="007B5640"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  <w:t xml:space="preserve"> May 7;15(1):32.</w:t>
      </w:r>
    </w:p>
    <w:p w14:paraId="25C4B268" w14:textId="019E6949" w:rsidR="002B7508" w:rsidRPr="007B5640" w:rsidRDefault="002B7508" w:rsidP="002809B9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</w:pPr>
      <w:r w:rsidRPr="00592297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de'Angelis N, Di Saverio S, Chiara O, Sartelli M, Martínez-Pérez A, et al. </w:t>
      </w:r>
      <w:r w:rsidRPr="007B5640">
        <w:rPr>
          <w:rFonts w:ascii="Times New Roman" w:eastAsia="Times New Roman" w:hAnsi="Times New Roman" w:cs="Times New Roman"/>
          <w:b/>
          <w:bCs/>
          <w:color w:val="000000"/>
          <w:sz w:val="20"/>
          <w:szCs w:val="16"/>
          <w:lang w:val="en-GB"/>
        </w:rPr>
        <w:t>WSES guidelines for the management of iatrogenic colonoscopy perforation. World J Emerg Surg. 2018</w:t>
      </w:r>
      <w:r w:rsidRPr="007B5640"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  <w:t xml:space="preserve"> Jan 24;13:5.</w:t>
      </w:r>
    </w:p>
    <w:p w14:paraId="5C7419A5" w14:textId="77777777" w:rsidR="0023308A" w:rsidRPr="007B5640" w:rsidRDefault="0023308A" w:rsidP="002809B9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</w:pPr>
      <w:r w:rsidRPr="007B5640"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  <w:t xml:space="preserve">Pisano M, Zorcolo L, Merli C, Cimbanassi S, Poiasina E, et al. </w:t>
      </w:r>
      <w:r w:rsidRPr="007B5640">
        <w:rPr>
          <w:rFonts w:ascii="Times New Roman" w:eastAsia="Times New Roman" w:hAnsi="Times New Roman" w:cs="Times New Roman"/>
          <w:b/>
          <w:bCs/>
          <w:color w:val="000000"/>
          <w:sz w:val="20"/>
          <w:szCs w:val="16"/>
          <w:lang w:val="en-GB"/>
        </w:rPr>
        <w:t>2017 WSES guidelines on colon and rectal cancer emergencies: obstruction and perforation. World J Emerg Surg. 2018</w:t>
      </w:r>
      <w:r w:rsidRPr="007B5640"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  <w:t xml:space="preserve"> Aug 13;13:36.</w:t>
      </w:r>
    </w:p>
    <w:p w14:paraId="02D1AE85" w14:textId="77777777" w:rsidR="005C5F42" w:rsidRPr="007B5640" w:rsidRDefault="005C5F42" w:rsidP="002809B9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</w:pPr>
      <w:r w:rsidRPr="006055F7">
        <w:rPr>
          <w:rFonts w:ascii="Times New Roman" w:eastAsia="Times New Roman" w:hAnsi="Times New Roman" w:cs="Times New Roman"/>
          <w:color w:val="000000"/>
          <w:sz w:val="20"/>
          <w:szCs w:val="16"/>
          <w:lang w:val="es-ES"/>
        </w:rPr>
        <w:t xml:space="preserve">Bala M, Kashuk J, Moore EE, Kluger Y, Biffl W, et al. </w:t>
      </w:r>
      <w:r w:rsidRPr="007B5640">
        <w:rPr>
          <w:rFonts w:ascii="Times New Roman" w:eastAsia="Times New Roman" w:hAnsi="Times New Roman" w:cs="Times New Roman"/>
          <w:b/>
          <w:bCs/>
          <w:color w:val="000000"/>
          <w:sz w:val="20"/>
          <w:szCs w:val="16"/>
          <w:lang w:val="en-GB"/>
        </w:rPr>
        <w:t>Acute mesenteric ischemia: guidelines of the World Society of Emergency Surgery. World J Emerg Surg. 2017</w:t>
      </w:r>
      <w:r w:rsidRPr="007B5640"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  <w:t xml:space="preserve"> Aug 7;12:38.</w:t>
      </w:r>
    </w:p>
    <w:p w14:paraId="55D96F83" w14:textId="14F3117C" w:rsidR="00457870" w:rsidRPr="007B5640" w:rsidRDefault="00457870" w:rsidP="002809B9">
      <w:pPr>
        <w:pStyle w:val="Paragrafoelenco"/>
        <w:numPr>
          <w:ilvl w:val="0"/>
          <w:numId w:val="12"/>
        </w:numPr>
        <w:spacing w:after="40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</w:pPr>
      <w:r w:rsidRPr="006055F7">
        <w:rPr>
          <w:rFonts w:ascii="Times New Roman" w:eastAsia="Times New Roman" w:hAnsi="Times New Roman" w:cs="Times New Roman"/>
          <w:color w:val="000000"/>
          <w:sz w:val="20"/>
          <w:szCs w:val="16"/>
          <w:lang w:val="pt-PT"/>
        </w:rPr>
        <w:t xml:space="preserve">Bezerra RP, Costa ACD, Santa-Cruz F, Ferraz ÁAB. </w:t>
      </w:r>
      <w:r w:rsidRPr="007B5640">
        <w:rPr>
          <w:rFonts w:ascii="Times New Roman" w:eastAsia="Times New Roman" w:hAnsi="Times New Roman" w:cs="Times New Roman"/>
          <w:b/>
          <w:bCs/>
          <w:color w:val="000000"/>
          <w:sz w:val="20"/>
          <w:szCs w:val="16"/>
          <w:lang w:val="en-GB"/>
        </w:rPr>
        <w:t>HARTMANN PROCEDURE OR RESECTION WITH PRIMARY ANASTOMOSIS FOR TREATMENT OF PERFORATED DIVERTICULITIS? SYSTEMATIC REVIEW AND META-ANALYSIS. Arq Bras Cir Dig. 2021</w:t>
      </w:r>
      <w:r w:rsidRPr="007B5640"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  <w:t xml:space="preserve"> Jan 15;33(3):e1546.</w:t>
      </w:r>
    </w:p>
    <w:p w14:paraId="40ED4AC1" w14:textId="77777777" w:rsidR="005663BF" w:rsidRPr="007B5640" w:rsidRDefault="005663BF" w:rsidP="002809B9">
      <w:pPr>
        <w:pStyle w:val="Paragrafoelenco"/>
        <w:numPr>
          <w:ilvl w:val="0"/>
          <w:numId w:val="12"/>
        </w:numPr>
        <w:spacing w:after="40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</w:pPr>
      <w:r w:rsidRPr="007B5640"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  <w:t xml:space="preserve">Rudnicki Y, Horesh N, Lessing Y, Tverskov V, Wachtel A, et al. </w:t>
      </w:r>
      <w:r w:rsidRPr="007B5640">
        <w:rPr>
          <w:rFonts w:ascii="Times New Roman" w:eastAsia="Times New Roman" w:hAnsi="Times New Roman" w:cs="Times New Roman"/>
          <w:b/>
          <w:bCs/>
          <w:color w:val="000000"/>
          <w:sz w:val="20"/>
          <w:szCs w:val="16"/>
          <w:lang w:val="en-GB"/>
        </w:rPr>
        <w:t>Synchronous Hartmann reversal and incisional hernia repair is associated with higher complication rate compared to a staged procedure. Sci Rep. 2021</w:t>
      </w:r>
      <w:r w:rsidRPr="007B5640"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  <w:t xml:space="preserve"> Jan 14;11(1):1390.</w:t>
      </w:r>
    </w:p>
    <w:p w14:paraId="1197D600" w14:textId="7C2ED4E1" w:rsidR="00457870" w:rsidRPr="007B5640" w:rsidRDefault="00457870" w:rsidP="002809B9">
      <w:pPr>
        <w:pStyle w:val="Paragrafoelenco"/>
        <w:numPr>
          <w:ilvl w:val="0"/>
          <w:numId w:val="12"/>
        </w:numPr>
        <w:spacing w:after="40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</w:pPr>
      <w:r w:rsidRPr="00914F67">
        <w:rPr>
          <w:rFonts w:ascii="Times New Roman" w:eastAsia="Times New Roman" w:hAnsi="Times New Roman" w:cs="Times New Roman"/>
          <w:color w:val="000000"/>
          <w:sz w:val="20"/>
          <w:szCs w:val="16"/>
          <w:lang w:val="fr-FR"/>
        </w:rPr>
        <w:lastRenderedPageBreak/>
        <w:t xml:space="preserve">Christou N, Rivaille T, Maulat C, Taibi A, Fredon F, et al. </w:t>
      </w:r>
      <w:r w:rsidRPr="007B5640">
        <w:rPr>
          <w:rFonts w:ascii="Times New Roman" w:eastAsia="Times New Roman" w:hAnsi="Times New Roman" w:cs="Times New Roman"/>
          <w:b/>
          <w:bCs/>
          <w:color w:val="000000"/>
          <w:sz w:val="20"/>
          <w:szCs w:val="16"/>
          <w:lang w:val="en-GB"/>
        </w:rPr>
        <w:t>Identification of risk factors for morbidity and mortality after Hartmann's reversal surgery - a retrospective study from two French centers. Sci Rep. 2020</w:t>
      </w:r>
      <w:r w:rsidRPr="007B5640"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  <w:t xml:space="preserve"> Feb 27;10(1):3643.</w:t>
      </w:r>
    </w:p>
    <w:p w14:paraId="2050F14B" w14:textId="77777777" w:rsidR="005663BF" w:rsidRPr="007B5640" w:rsidRDefault="005663BF" w:rsidP="002809B9">
      <w:pPr>
        <w:pStyle w:val="Paragrafoelenco"/>
        <w:numPr>
          <w:ilvl w:val="0"/>
          <w:numId w:val="12"/>
        </w:numPr>
        <w:spacing w:after="40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</w:pPr>
      <w:r w:rsidRPr="007B5640"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  <w:t xml:space="preserve">Kang JH, Kang BM, Yoon SN, Kim JY, Park JH, et al. </w:t>
      </w:r>
      <w:r w:rsidRPr="007B5640">
        <w:rPr>
          <w:rFonts w:ascii="Times New Roman" w:eastAsia="Times New Roman" w:hAnsi="Times New Roman" w:cs="Times New Roman"/>
          <w:b/>
          <w:bCs/>
          <w:color w:val="000000"/>
          <w:sz w:val="20"/>
          <w:szCs w:val="16"/>
          <w:lang w:val="en-GB"/>
        </w:rPr>
        <w:t>Analysis of factors affecting reversal of Hartmann's procedure and post-reversal complications. Sci Rep. 2020</w:t>
      </w:r>
      <w:r w:rsidRPr="007B5640"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  <w:t xml:space="preserve"> Oct 8;10(1):16820.</w:t>
      </w:r>
    </w:p>
    <w:p w14:paraId="56BC0084" w14:textId="77777777" w:rsidR="005663BF" w:rsidRPr="007B5640" w:rsidRDefault="005663BF" w:rsidP="002809B9">
      <w:pPr>
        <w:pStyle w:val="Paragrafoelenco"/>
        <w:numPr>
          <w:ilvl w:val="0"/>
          <w:numId w:val="12"/>
        </w:numPr>
        <w:spacing w:after="40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</w:pPr>
      <w:r w:rsidRPr="007B5640"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  <w:t xml:space="preserve">Guerra F, Coletta D, Del Basso C, Giuliani G, Patriti A. </w:t>
      </w:r>
      <w:r w:rsidRPr="007B5640">
        <w:rPr>
          <w:rFonts w:ascii="Times New Roman" w:eastAsia="Times New Roman" w:hAnsi="Times New Roman" w:cs="Times New Roman"/>
          <w:b/>
          <w:bCs/>
          <w:color w:val="000000"/>
          <w:sz w:val="20"/>
          <w:szCs w:val="16"/>
          <w:lang w:val="en-GB"/>
        </w:rPr>
        <w:t>Conventional Versus Minimally Invasive Hartmann Takedown: A Meta-analysis of the Literature. World J Surg. 2019</w:t>
      </w:r>
      <w:r w:rsidRPr="007B5640"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  <w:t xml:space="preserve"> Jul;43(7):1820-1828.</w:t>
      </w:r>
    </w:p>
    <w:p w14:paraId="4CBF245D" w14:textId="77777777" w:rsidR="005663BF" w:rsidRPr="007B5640" w:rsidRDefault="005663BF" w:rsidP="002809B9">
      <w:pPr>
        <w:pStyle w:val="Paragrafoelenco"/>
        <w:numPr>
          <w:ilvl w:val="0"/>
          <w:numId w:val="12"/>
        </w:numPr>
        <w:spacing w:after="40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</w:pPr>
      <w:r w:rsidRPr="007B5640"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  <w:t xml:space="preserve">Chudner A, Gachabayov M, Dyatlov A, Lee H, Essani R, Bergamaschi R. </w:t>
      </w:r>
      <w:r w:rsidRPr="007B5640">
        <w:rPr>
          <w:rFonts w:ascii="Times New Roman" w:eastAsia="Times New Roman" w:hAnsi="Times New Roman" w:cs="Times New Roman"/>
          <w:b/>
          <w:bCs/>
          <w:color w:val="000000"/>
          <w:sz w:val="20"/>
          <w:szCs w:val="16"/>
          <w:lang w:val="en-GB"/>
        </w:rPr>
        <w:t>The influence of diverting loop ileostomy vs. colostomy on postoperative morbidity in restorative anterior resection for rectal cancer: a systematic review and meta-analysis. Langenbecks Arch Surg. 2019</w:t>
      </w:r>
      <w:r w:rsidRPr="007B5640"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  <w:t xml:space="preserve"> Mar;404(2):129-139.</w:t>
      </w:r>
    </w:p>
    <w:p w14:paraId="417E4933" w14:textId="77777777" w:rsidR="005663BF" w:rsidRPr="007B5640" w:rsidRDefault="005663BF" w:rsidP="002809B9">
      <w:pPr>
        <w:pStyle w:val="Paragrafoelenco"/>
        <w:numPr>
          <w:ilvl w:val="0"/>
          <w:numId w:val="12"/>
        </w:numPr>
        <w:spacing w:after="40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</w:pPr>
      <w:r w:rsidRPr="007B5640"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  <w:t xml:space="preserve">Hallam S, Mothe BS, Tirumulaju R. </w:t>
      </w:r>
      <w:r w:rsidRPr="007B5640">
        <w:rPr>
          <w:rFonts w:ascii="Times New Roman" w:eastAsia="Times New Roman" w:hAnsi="Times New Roman" w:cs="Times New Roman"/>
          <w:b/>
          <w:bCs/>
          <w:color w:val="000000"/>
          <w:sz w:val="20"/>
          <w:szCs w:val="16"/>
          <w:lang w:val="en-GB"/>
        </w:rPr>
        <w:t>Hartmann's procedure, reversal and rate of stoma-free survival. Ann R Coll Surg Engl. 2018</w:t>
      </w:r>
      <w:r w:rsidRPr="007B5640"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  <w:t xml:space="preserve"> Apr;100(4):301-307.</w:t>
      </w:r>
    </w:p>
    <w:p w14:paraId="7981B7C4" w14:textId="77777777" w:rsidR="005663BF" w:rsidRPr="007B5640" w:rsidRDefault="005663BF" w:rsidP="002809B9">
      <w:pPr>
        <w:pStyle w:val="Paragrafoelenco"/>
        <w:numPr>
          <w:ilvl w:val="0"/>
          <w:numId w:val="12"/>
        </w:numPr>
        <w:spacing w:after="40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</w:pPr>
      <w:r w:rsidRPr="00914F67">
        <w:rPr>
          <w:rFonts w:ascii="Times New Roman" w:eastAsia="Times New Roman" w:hAnsi="Times New Roman" w:cs="Times New Roman"/>
          <w:color w:val="000000"/>
          <w:sz w:val="20"/>
          <w:szCs w:val="16"/>
          <w:lang w:val="fr-FR"/>
        </w:rPr>
        <w:t xml:space="preserve">Wu X, Lin G, Qiu H, Xiao Y, Wu B, et al. </w:t>
      </w:r>
      <w:r w:rsidRPr="007B5640">
        <w:rPr>
          <w:rFonts w:ascii="Times New Roman" w:eastAsia="Times New Roman" w:hAnsi="Times New Roman" w:cs="Times New Roman"/>
          <w:b/>
          <w:bCs/>
          <w:color w:val="000000"/>
          <w:sz w:val="20"/>
          <w:szCs w:val="16"/>
          <w:lang w:val="en-GB"/>
        </w:rPr>
        <w:t>Loop ostomy following laparoscopic low anterior resection for rectal cancer after neoadjuvant chemoradiotherapy. Eur J Med Res. 2018</w:t>
      </w:r>
      <w:r w:rsidRPr="007B5640"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  <w:t xml:space="preserve"> May 22;23(1):24.</w:t>
      </w:r>
    </w:p>
    <w:p w14:paraId="2C33A3B4" w14:textId="77777777" w:rsidR="005663BF" w:rsidRPr="007B5640" w:rsidRDefault="005663BF" w:rsidP="002809B9">
      <w:pPr>
        <w:pStyle w:val="Paragrafoelenco"/>
        <w:numPr>
          <w:ilvl w:val="0"/>
          <w:numId w:val="12"/>
        </w:numPr>
        <w:spacing w:after="40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</w:pPr>
      <w:r w:rsidRPr="00592297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Yin TC, Tsai HL, Yang PF, Su WC, Ma CJ, et al. </w:t>
      </w:r>
      <w:r w:rsidRPr="007B5640">
        <w:rPr>
          <w:rFonts w:ascii="Times New Roman" w:eastAsia="Times New Roman" w:hAnsi="Times New Roman" w:cs="Times New Roman"/>
          <w:b/>
          <w:bCs/>
          <w:color w:val="000000"/>
          <w:sz w:val="20"/>
          <w:szCs w:val="16"/>
          <w:lang w:val="en-GB"/>
        </w:rPr>
        <w:t>Early closure of defunctioning stoma increases complications related to stoma closure after concurrent chemoradiotherapy and low anterior resection in patients with rectal cancer. World J Surg Oncol. 2017</w:t>
      </w:r>
      <w:r w:rsidRPr="007B5640"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  <w:t xml:space="preserve"> Apr 11;15(1):80.</w:t>
      </w:r>
    </w:p>
    <w:p w14:paraId="08F97693" w14:textId="5FF78B0E" w:rsidR="00457870" w:rsidRPr="007B5640" w:rsidRDefault="00457870" w:rsidP="002809B9">
      <w:pPr>
        <w:pStyle w:val="Paragrafoelenco"/>
        <w:numPr>
          <w:ilvl w:val="0"/>
          <w:numId w:val="12"/>
        </w:numPr>
        <w:spacing w:after="40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</w:pPr>
      <w:r w:rsidRPr="00914F67">
        <w:rPr>
          <w:rFonts w:ascii="Times New Roman" w:eastAsia="Times New Roman" w:hAnsi="Times New Roman" w:cs="Times New Roman"/>
          <w:color w:val="000000"/>
          <w:sz w:val="20"/>
          <w:szCs w:val="16"/>
          <w:lang w:val="pt-PT"/>
        </w:rPr>
        <w:t xml:space="preserve">Geng HZ, Nasier D, Liu B, Gao H, Xu YK. </w:t>
      </w:r>
      <w:r w:rsidRPr="007B5640">
        <w:rPr>
          <w:rFonts w:ascii="Times New Roman" w:eastAsia="Times New Roman" w:hAnsi="Times New Roman" w:cs="Times New Roman"/>
          <w:b/>
          <w:bCs/>
          <w:color w:val="000000"/>
          <w:sz w:val="20"/>
          <w:szCs w:val="16"/>
          <w:lang w:val="en-GB"/>
        </w:rPr>
        <w:t>Meta-analysis of elective surgical complications related to defunctioning loop ileostomy compared with loop colostomy after low anterior resection for rectal carcinoma. Ann R Coll Surg Engl. 2015</w:t>
      </w:r>
      <w:r w:rsidRPr="007B5640"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  <w:t xml:space="preserve"> Oct;97(7):494-501.</w:t>
      </w:r>
    </w:p>
    <w:p w14:paraId="6A59B37D" w14:textId="09843D66" w:rsidR="005663BF" w:rsidRPr="007B5640" w:rsidRDefault="005663BF" w:rsidP="002809B9">
      <w:pPr>
        <w:pStyle w:val="Paragrafoelenco"/>
        <w:numPr>
          <w:ilvl w:val="0"/>
          <w:numId w:val="12"/>
        </w:numPr>
        <w:spacing w:after="40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</w:pPr>
      <w:r w:rsidRPr="007B5640"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  <w:t xml:space="preserve">Klink CD, Lioupis K, Binnebösel M, Kaemmer D, Kozubek I, et al. </w:t>
      </w:r>
      <w:r w:rsidRPr="007B5640">
        <w:rPr>
          <w:rFonts w:ascii="Times New Roman" w:eastAsia="Times New Roman" w:hAnsi="Times New Roman" w:cs="Times New Roman"/>
          <w:b/>
          <w:bCs/>
          <w:color w:val="000000"/>
          <w:sz w:val="20"/>
          <w:szCs w:val="16"/>
          <w:lang w:val="en-GB"/>
        </w:rPr>
        <w:t>Diversion stoma after colorectal surgery: loop colostomy or ileostomy? Int J Colorectal Dis. 2011</w:t>
      </w:r>
      <w:r w:rsidRPr="007B5640">
        <w:rPr>
          <w:rFonts w:ascii="Times New Roman" w:eastAsia="Times New Roman" w:hAnsi="Times New Roman" w:cs="Times New Roman"/>
          <w:color w:val="000000"/>
          <w:sz w:val="20"/>
          <w:szCs w:val="16"/>
          <w:lang w:val="en-GB"/>
        </w:rPr>
        <w:t xml:space="preserve"> Apr;26(4):431-6.</w:t>
      </w:r>
    </w:p>
    <w:sectPr w:rsidR="005663BF" w:rsidRPr="007B5640" w:rsidSect="002C6815">
      <w:headerReference w:type="default" r:id="rId12"/>
      <w:footerReference w:type="default" r:id="rId13"/>
      <w:pgSz w:w="11906" w:h="16838"/>
      <w:pgMar w:top="1295" w:right="1134" w:bottom="1134" w:left="1134" w:header="17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53E1F" w14:textId="77777777" w:rsidR="00710293" w:rsidRDefault="00710293">
      <w:r>
        <w:separator/>
      </w:r>
    </w:p>
  </w:endnote>
  <w:endnote w:type="continuationSeparator" w:id="0">
    <w:p w14:paraId="1B9AECB4" w14:textId="77777777" w:rsidR="00710293" w:rsidRDefault="0071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22640" w14:textId="77777777" w:rsidR="007B5640" w:rsidRPr="007B5640" w:rsidRDefault="002C6815" w:rsidP="007B5640">
    <w:pPr>
      <w:rPr>
        <w:rFonts w:ascii="Times New Roman" w:eastAsia="Times New Roman" w:hAnsi="Times New Roman" w:cs="Times New Roman"/>
        <w:sz w:val="18"/>
        <w:szCs w:val="18"/>
        <w:lang w:eastAsia="ar-SA"/>
      </w:rPr>
    </w:pPr>
    <w:r w:rsidRPr="00EB09C0">
      <w:t xml:space="preserve"> </w:t>
    </w:r>
  </w:p>
  <w:p w14:paraId="6AE25C02" w14:textId="77777777" w:rsidR="007B5640" w:rsidRPr="008C05D8" w:rsidRDefault="007B5640" w:rsidP="007B5640">
    <w:pPr>
      <w:rPr>
        <w:rFonts w:ascii="Times New Roman" w:eastAsia="Times New Roman" w:hAnsi="Times New Roman" w:cs="Times New Roman"/>
        <w:sz w:val="20"/>
        <w:szCs w:val="20"/>
        <w:lang w:eastAsia="ar-SA"/>
      </w:rPr>
    </w:pPr>
    <w:bookmarkStart w:id="16" w:name="_Hlk74240180"/>
    <w:bookmarkStart w:id="17" w:name="_Hlk74240181"/>
    <w:bookmarkStart w:id="18" w:name="_Hlk74240183"/>
    <w:bookmarkStart w:id="19" w:name="_Hlk74240184"/>
    <w:bookmarkStart w:id="20" w:name="_Hlk74240185"/>
    <w:bookmarkStart w:id="21" w:name="_Hlk74240186"/>
    <w:bookmarkStart w:id="22" w:name="_Hlk75972463"/>
    <w:bookmarkStart w:id="23" w:name="_Hlk75972464"/>
    <w:bookmarkStart w:id="24" w:name="_Hlk75972476"/>
    <w:bookmarkStart w:id="25" w:name="_Hlk75972477"/>
    <w:bookmarkStart w:id="26" w:name="_Hlk75972478"/>
    <w:bookmarkStart w:id="27" w:name="_Hlk75972479"/>
    <w:r w:rsidRPr="007B5640"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Firma del </w:t>
    </w:r>
    <w:r w:rsidRPr="008C05D8"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Medico dell’U.O.: _______________________ </w:t>
    </w:r>
    <w:r w:rsidRPr="008C05D8">
      <w:rPr>
        <w:rFonts w:ascii="Times New Roman" w:eastAsia="Times New Roman" w:hAnsi="Times New Roman" w:cs="Times New Roman"/>
        <w:sz w:val="20"/>
        <w:szCs w:val="20"/>
        <w:lang w:eastAsia="ar-SA"/>
      </w:rPr>
      <w:tab/>
    </w:r>
  </w:p>
  <w:p w14:paraId="08F0B51C" w14:textId="77777777" w:rsidR="007B5640" w:rsidRPr="008C05D8" w:rsidRDefault="007B5640" w:rsidP="007B5640">
    <w:pPr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8C05D8"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 w:rsidRPr="008C05D8"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 w:rsidRPr="008C05D8"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 w:rsidRPr="008C05D8"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 w:rsidRPr="008C05D8"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 w:rsidRPr="008C05D8"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 w:rsidRPr="008C05D8">
      <w:rPr>
        <w:rFonts w:ascii="Times New Roman" w:eastAsia="Times New Roman" w:hAnsi="Times New Roman" w:cs="Times New Roman"/>
        <w:sz w:val="20"/>
        <w:szCs w:val="20"/>
        <w:lang w:eastAsia="ar-SA"/>
      </w:rPr>
      <w:tab/>
    </w:r>
  </w:p>
  <w:p w14:paraId="56912DD1" w14:textId="581A2F9C" w:rsidR="002C6815" w:rsidRPr="00EB09C0" w:rsidRDefault="007B5640" w:rsidP="007B5640">
    <w:pPr>
      <w:pStyle w:val="Pidipagina"/>
    </w:pPr>
    <w:r w:rsidRPr="008C05D8"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                                                                         Firma Paziente e/o Legale Rappresentante: _________________________</w:t>
    </w:r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5B0F2" w14:textId="77777777" w:rsidR="00710293" w:rsidRDefault="00710293">
      <w:r>
        <w:separator/>
      </w:r>
    </w:p>
  </w:footnote>
  <w:footnote w:type="continuationSeparator" w:id="0">
    <w:p w14:paraId="3A3419D1" w14:textId="77777777" w:rsidR="00710293" w:rsidRDefault="00710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40CB6" w14:textId="36265D8C" w:rsidR="009A5E17" w:rsidRDefault="00710293" w:rsidP="009A5E17">
    <w:pPr>
      <w:rPr>
        <w:b/>
        <w:color w:val="000000"/>
        <w:sz w:val="18"/>
        <w:szCs w:val="18"/>
      </w:rPr>
    </w:pPr>
    <w:sdt>
      <w:sdtPr>
        <w:rPr>
          <w:b/>
          <w:color w:val="000000"/>
          <w:sz w:val="18"/>
          <w:szCs w:val="18"/>
        </w:rPr>
        <w:id w:val="-239180151"/>
        <w:docPartObj>
          <w:docPartGallery w:val="Page Numbers (Margins)"/>
          <w:docPartUnique/>
        </w:docPartObj>
      </w:sdtPr>
      <w:sdtEndPr/>
      <w:sdtContent>
        <w:r w:rsidR="007B5640" w:rsidRPr="007B5640">
          <w:rPr>
            <w:b/>
            <w:noProof/>
            <w:color w:val="000000"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23F50F3F" wp14:editId="6D079C4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Grup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56B470" w14:textId="2CD1E5F3" w:rsidR="007B5640" w:rsidRDefault="007B5640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803708" w:rsidRPr="00803708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3F50F3F" id="Gruppo 1" o:spid="_x0000_s1026" style="position:absolute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14:paraId="0B56B470" w14:textId="2CD1E5F3" w:rsidR="007B5640" w:rsidRDefault="007B5640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03708" w:rsidRPr="00803708">
                            <w:rPr>
                              <w:rStyle w:val="Numeropa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9A5E17">
      <w:rPr>
        <w:noProof/>
      </w:rPr>
      <w:drawing>
        <wp:anchor distT="0" distB="0" distL="114300" distR="114300" simplePos="0" relativeHeight="251659264" behindDoc="0" locked="0" layoutInCell="1" hidden="0" allowOverlap="1" wp14:anchorId="03A7E8C7" wp14:editId="5E64C4C7">
          <wp:simplePos x="0" y="0"/>
          <wp:positionH relativeFrom="column">
            <wp:posOffset>5107940</wp:posOffset>
          </wp:positionH>
          <wp:positionV relativeFrom="paragraph">
            <wp:posOffset>-39370</wp:posOffset>
          </wp:positionV>
          <wp:extent cx="1321200" cy="475200"/>
          <wp:effectExtent l="0" t="0" r="0" b="1270"/>
          <wp:wrapSquare wrapText="bothSides" distT="0" distB="0" distL="114300" distR="114300"/>
          <wp:docPr id="2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1200" cy="475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4FE8EF" w14:textId="13AC03A4" w:rsidR="009A5E17" w:rsidRPr="003E4D4A" w:rsidRDefault="009A5E17" w:rsidP="00AE469F">
    <w:pPr>
      <w:spacing w:line="360" w:lineRule="auto"/>
    </w:pPr>
    <w:r>
      <w:rPr>
        <w:b/>
        <w:color w:val="000000"/>
        <w:sz w:val="18"/>
        <w:szCs w:val="18"/>
      </w:rPr>
      <w:t>LOGO AZIENDA</w:t>
    </w: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</w:p>
  <w:p w14:paraId="3BEF8264" w14:textId="7745AE80" w:rsidR="00AC61AA" w:rsidRPr="009A5E17" w:rsidRDefault="00AC61AA" w:rsidP="009A5E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Num8"/>
    <w:lvl w:ilvl="0">
      <w:start w:val="1"/>
      <w:numFmt w:val="bullet"/>
      <w:lvlText w:val="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41F552F"/>
    <w:multiLevelType w:val="hybridMultilevel"/>
    <w:tmpl w:val="E7F8BF22"/>
    <w:lvl w:ilvl="0" w:tplc="CDC21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35938"/>
    <w:multiLevelType w:val="hybridMultilevel"/>
    <w:tmpl w:val="0B54EAB4"/>
    <w:lvl w:ilvl="0" w:tplc="61F0C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9485F"/>
    <w:multiLevelType w:val="hybridMultilevel"/>
    <w:tmpl w:val="6AB03B22"/>
    <w:lvl w:ilvl="0" w:tplc="DBC48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7781A"/>
    <w:multiLevelType w:val="hybridMultilevel"/>
    <w:tmpl w:val="DC6E0DA8"/>
    <w:lvl w:ilvl="0" w:tplc="421C9380">
      <w:start w:val="1"/>
      <w:numFmt w:val="bullet"/>
      <w:lvlText w:val="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2B7107"/>
    <w:multiLevelType w:val="hybridMultilevel"/>
    <w:tmpl w:val="76006A38"/>
    <w:lvl w:ilvl="0" w:tplc="67FCA916">
      <w:start w:val="1"/>
      <w:numFmt w:val="bullet"/>
      <w:lvlText w:val=""/>
      <w:lvlJc w:val="left"/>
      <w:pPr>
        <w:ind w:left="360" w:hanging="360"/>
      </w:pPr>
      <w:rPr>
        <w:rFonts w:ascii="Times New Roman" w:hAnsi="Times New Roman" w:hint="default"/>
        <w:sz w:val="20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A61048"/>
    <w:multiLevelType w:val="hybridMultilevel"/>
    <w:tmpl w:val="EC3668BC"/>
    <w:lvl w:ilvl="0" w:tplc="57B883A6">
      <w:start w:val="1"/>
      <w:numFmt w:val="bullet"/>
      <w:lvlText w:val=""/>
      <w:lvlJc w:val="left"/>
      <w:pPr>
        <w:ind w:left="720" w:hanging="360"/>
      </w:pPr>
      <w:rPr>
        <w:rFonts w:ascii="Times New Roman" w:hAnsi="Times New Roman" w:hint="default"/>
        <w:color w:val="auto"/>
        <w:sz w:val="22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85F24"/>
    <w:multiLevelType w:val="hybridMultilevel"/>
    <w:tmpl w:val="65A6F3B6"/>
    <w:lvl w:ilvl="0" w:tplc="DBC48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5649EF"/>
    <w:multiLevelType w:val="hybridMultilevel"/>
    <w:tmpl w:val="275C564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811218"/>
    <w:multiLevelType w:val="hybridMultilevel"/>
    <w:tmpl w:val="CAEA05BA"/>
    <w:lvl w:ilvl="0" w:tplc="0E680B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6C25F0"/>
    <w:multiLevelType w:val="hybridMultilevel"/>
    <w:tmpl w:val="73A88578"/>
    <w:lvl w:ilvl="0" w:tplc="AF84E6C6">
      <w:start w:val="1"/>
      <w:numFmt w:val="bullet"/>
      <w:lvlText w:val=""/>
      <w:lvlJc w:val="left"/>
      <w:pPr>
        <w:ind w:left="360" w:hanging="360"/>
      </w:pPr>
      <w:rPr>
        <w:rFonts w:ascii="Times New Roman" w:hAnsi="Times New Roman" w:hint="default"/>
        <w:sz w:val="22"/>
        <w:szCs w:val="18"/>
      </w:rPr>
    </w:lvl>
    <w:lvl w:ilvl="1" w:tplc="CFB623C0">
      <w:start w:val="1"/>
      <w:numFmt w:val="bullet"/>
      <w:lvlText w:val=""/>
      <w:lvlJc w:val="left"/>
      <w:pPr>
        <w:ind w:left="1080" w:hanging="360"/>
      </w:pPr>
      <w:rPr>
        <w:rFonts w:ascii="Times New Roman" w:hAnsi="Times New Roman" w:hint="default"/>
        <w:sz w:val="22"/>
        <w:szCs w:val="18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9F406F"/>
    <w:multiLevelType w:val="hybridMultilevel"/>
    <w:tmpl w:val="54047F1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93594D"/>
    <w:multiLevelType w:val="hybridMultilevel"/>
    <w:tmpl w:val="318C3736"/>
    <w:lvl w:ilvl="0" w:tplc="DBC48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CF7C94"/>
    <w:multiLevelType w:val="multilevel"/>
    <w:tmpl w:val="16AC296C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Noto Sans Symbols" w:hAnsi="Times New Roman" w:cs="Times New Roman" w:hint="default"/>
        <w:sz w:val="19"/>
        <w:szCs w:val="19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FBC546E"/>
    <w:multiLevelType w:val="hybridMultilevel"/>
    <w:tmpl w:val="B0067924"/>
    <w:lvl w:ilvl="0" w:tplc="DBC48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4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12"/>
  </w:num>
  <w:num w:numId="11">
    <w:abstractNumId w:val="11"/>
  </w:num>
  <w:num w:numId="12">
    <w:abstractNumId w:val="8"/>
  </w:num>
  <w:num w:numId="13">
    <w:abstractNumId w:val="10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AA"/>
    <w:rsid w:val="00036E6F"/>
    <w:rsid w:val="000405A8"/>
    <w:rsid w:val="00051DB2"/>
    <w:rsid w:val="0006223E"/>
    <w:rsid w:val="0007036C"/>
    <w:rsid w:val="0007071C"/>
    <w:rsid w:val="00084467"/>
    <w:rsid w:val="00093278"/>
    <w:rsid w:val="000C3864"/>
    <w:rsid w:val="000F37F5"/>
    <w:rsid w:val="00104B2D"/>
    <w:rsid w:val="00105F70"/>
    <w:rsid w:val="00116F3B"/>
    <w:rsid w:val="00124958"/>
    <w:rsid w:val="00135204"/>
    <w:rsid w:val="001569C8"/>
    <w:rsid w:val="00165EDC"/>
    <w:rsid w:val="001978D7"/>
    <w:rsid w:val="001A4870"/>
    <w:rsid w:val="001B6C96"/>
    <w:rsid w:val="001C0392"/>
    <w:rsid w:val="001D7600"/>
    <w:rsid w:val="001F6BBD"/>
    <w:rsid w:val="00202E6F"/>
    <w:rsid w:val="00216AE1"/>
    <w:rsid w:val="00222F9E"/>
    <w:rsid w:val="0023308A"/>
    <w:rsid w:val="00241082"/>
    <w:rsid w:val="002727CF"/>
    <w:rsid w:val="00273397"/>
    <w:rsid w:val="00276393"/>
    <w:rsid w:val="002809B9"/>
    <w:rsid w:val="002A0BC4"/>
    <w:rsid w:val="002B7508"/>
    <w:rsid w:val="002C6815"/>
    <w:rsid w:val="002E12A0"/>
    <w:rsid w:val="002F7BE6"/>
    <w:rsid w:val="00304750"/>
    <w:rsid w:val="00307FAA"/>
    <w:rsid w:val="003104EE"/>
    <w:rsid w:val="00317447"/>
    <w:rsid w:val="003251BE"/>
    <w:rsid w:val="00326299"/>
    <w:rsid w:val="00352E98"/>
    <w:rsid w:val="00372506"/>
    <w:rsid w:val="00391C6B"/>
    <w:rsid w:val="003B4554"/>
    <w:rsid w:val="003C74E4"/>
    <w:rsid w:val="003D739A"/>
    <w:rsid w:val="004233D1"/>
    <w:rsid w:val="0043680D"/>
    <w:rsid w:val="00457870"/>
    <w:rsid w:val="00460975"/>
    <w:rsid w:val="00480807"/>
    <w:rsid w:val="0048778A"/>
    <w:rsid w:val="004A3DFC"/>
    <w:rsid w:val="004C52F6"/>
    <w:rsid w:val="004F6702"/>
    <w:rsid w:val="00527E8E"/>
    <w:rsid w:val="005451EC"/>
    <w:rsid w:val="005466F7"/>
    <w:rsid w:val="00547802"/>
    <w:rsid w:val="00560B96"/>
    <w:rsid w:val="005663BF"/>
    <w:rsid w:val="00573265"/>
    <w:rsid w:val="00592297"/>
    <w:rsid w:val="00596398"/>
    <w:rsid w:val="005B4387"/>
    <w:rsid w:val="005C28ED"/>
    <w:rsid w:val="005C5F42"/>
    <w:rsid w:val="005D3E4E"/>
    <w:rsid w:val="005F0FBE"/>
    <w:rsid w:val="005F6C77"/>
    <w:rsid w:val="00600A11"/>
    <w:rsid w:val="006055F7"/>
    <w:rsid w:val="006159FF"/>
    <w:rsid w:val="00622E3C"/>
    <w:rsid w:val="006331F1"/>
    <w:rsid w:val="00635E6D"/>
    <w:rsid w:val="00640CDA"/>
    <w:rsid w:val="006439D7"/>
    <w:rsid w:val="00651A8E"/>
    <w:rsid w:val="00674349"/>
    <w:rsid w:val="006B05E2"/>
    <w:rsid w:val="006B615A"/>
    <w:rsid w:val="006C05C2"/>
    <w:rsid w:val="006C1876"/>
    <w:rsid w:val="006C1942"/>
    <w:rsid w:val="006F28FD"/>
    <w:rsid w:val="006F7B11"/>
    <w:rsid w:val="00707E56"/>
    <w:rsid w:val="00710293"/>
    <w:rsid w:val="0071446A"/>
    <w:rsid w:val="00716EE2"/>
    <w:rsid w:val="00722460"/>
    <w:rsid w:val="007260F0"/>
    <w:rsid w:val="007277BF"/>
    <w:rsid w:val="00737379"/>
    <w:rsid w:val="007450EB"/>
    <w:rsid w:val="00753A92"/>
    <w:rsid w:val="00782B14"/>
    <w:rsid w:val="007926A9"/>
    <w:rsid w:val="007A7F2F"/>
    <w:rsid w:val="007B0927"/>
    <w:rsid w:val="007B1D8F"/>
    <w:rsid w:val="007B5640"/>
    <w:rsid w:val="007F75E6"/>
    <w:rsid w:val="00803708"/>
    <w:rsid w:val="00803DD8"/>
    <w:rsid w:val="00806BB2"/>
    <w:rsid w:val="0085019D"/>
    <w:rsid w:val="00857BD4"/>
    <w:rsid w:val="008731DD"/>
    <w:rsid w:val="008765F0"/>
    <w:rsid w:val="008847F4"/>
    <w:rsid w:val="008C05D8"/>
    <w:rsid w:val="008C607D"/>
    <w:rsid w:val="008D331E"/>
    <w:rsid w:val="008D7D38"/>
    <w:rsid w:val="008E0FC6"/>
    <w:rsid w:val="008E288A"/>
    <w:rsid w:val="008F4539"/>
    <w:rsid w:val="00914F67"/>
    <w:rsid w:val="00932996"/>
    <w:rsid w:val="00947A71"/>
    <w:rsid w:val="00965A83"/>
    <w:rsid w:val="0097766E"/>
    <w:rsid w:val="009A1476"/>
    <w:rsid w:val="009A5E17"/>
    <w:rsid w:val="009B3245"/>
    <w:rsid w:val="009E04F9"/>
    <w:rsid w:val="009E4690"/>
    <w:rsid w:val="009E7A16"/>
    <w:rsid w:val="00A1107C"/>
    <w:rsid w:val="00A13F97"/>
    <w:rsid w:val="00A26CA3"/>
    <w:rsid w:val="00A27924"/>
    <w:rsid w:val="00A30808"/>
    <w:rsid w:val="00A563DE"/>
    <w:rsid w:val="00A8606C"/>
    <w:rsid w:val="00A93341"/>
    <w:rsid w:val="00A93D25"/>
    <w:rsid w:val="00A93D92"/>
    <w:rsid w:val="00AA41E3"/>
    <w:rsid w:val="00AC2C52"/>
    <w:rsid w:val="00AC561C"/>
    <w:rsid w:val="00AC61AA"/>
    <w:rsid w:val="00AD5FB8"/>
    <w:rsid w:val="00AE0C85"/>
    <w:rsid w:val="00AE469F"/>
    <w:rsid w:val="00AF5EF8"/>
    <w:rsid w:val="00B11FC1"/>
    <w:rsid w:val="00B147B9"/>
    <w:rsid w:val="00B1757B"/>
    <w:rsid w:val="00B60ED9"/>
    <w:rsid w:val="00B80A89"/>
    <w:rsid w:val="00B84C3E"/>
    <w:rsid w:val="00B940CF"/>
    <w:rsid w:val="00BA3112"/>
    <w:rsid w:val="00BA7689"/>
    <w:rsid w:val="00BD3080"/>
    <w:rsid w:val="00BE711C"/>
    <w:rsid w:val="00BF74D1"/>
    <w:rsid w:val="00C27C36"/>
    <w:rsid w:val="00C34B42"/>
    <w:rsid w:val="00C648D8"/>
    <w:rsid w:val="00CA5451"/>
    <w:rsid w:val="00CE4179"/>
    <w:rsid w:val="00CE73BF"/>
    <w:rsid w:val="00CF3A9A"/>
    <w:rsid w:val="00CF5001"/>
    <w:rsid w:val="00CF5FDF"/>
    <w:rsid w:val="00D04FAA"/>
    <w:rsid w:val="00D05726"/>
    <w:rsid w:val="00D06BC3"/>
    <w:rsid w:val="00D47EC4"/>
    <w:rsid w:val="00D55892"/>
    <w:rsid w:val="00D61159"/>
    <w:rsid w:val="00D63692"/>
    <w:rsid w:val="00D67921"/>
    <w:rsid w:val="00D734D7"/>
    <w:rsid w:val="00D901CF"/>
    <w:rsid w:val="00DA137F"/>
    <w:rsid w:val="00DE6576"/>
    <w:rsid w:val="00E21577"/>
    <w:rsid w:val="00E34D13"/>
    <w:rsid w:val="00E544CC"/>
    <w:rsid w:val="00E776D9"/>
    <w:rsid w:val="00E97543"/>
    <w:rsid w:val="00EB09C0"/>
    <w:rsid w:val="00ED5B33"/>
    <w:rsid w:val="00EE215A"/>
    <w:rsid w:val="00F076EE"/>
    <w:rsid w:val="00F34540"/>
    <w:rsid w:val="00F37E37"/>
    <w:rsid w:val="00F452E9"/>
    <w:rsid w:val="00F5645E"/>
    <w:rsid w:val="00F57FC0"/>
    <w:rsid w:val="00F70F2D"/>
    <w:rsid w:val="00FB433B"/>
    <w:rsid w:val="00FB45E1"/>
    <w:rsid w:val="00FB6AEA"/>
    <w:rsid w:val="00FD475D"/>
    <w:rsid w:val="00FE5CEB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A13F8"/>
  <w15:docId w15:val="{D15555D1-14D2-4546-A52E-C8340E0C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B6765"/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B6765"/>
    <w:rPr>
      <w:szCs w:val="21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Default">
    <w:name w:val="Default"/>
    <w:qFormat/>
    <w:rsid w:val="0009263D"/>
    <w:rPr>
      <w:rFonts w:ascii="Times New Roman" w:hAnsi="Times New Roman" w:cs="Times New Roman"/>
      <w:color w:val="00000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B6765"/>
    <w:pPr>
      <w:tabs>
        <w:tab w:val="center" w:pos="4819"/>
        <w:tab w:val="right" w:pos="9638"/>
      </w:tabs>
    </w:pPr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CB6765"/>
    <w:pPr>
      <w:tabs>
        <w:tab w:val="center" w:pos="4819"/>
        <w:tab w:val="right" w:pos="9638"/>
      </w:tabs>
    </w:pPr>
    <w:rPr>
      <w:szCs w:val="21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0C386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A41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A41E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A41E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A41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A41E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1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1E3"/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rsid w:val="00036E6F"/>
    <w:pPr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opagina">
    <w:name w:val="page number"/>
    <w:basedOn w:val="Carpredefinitoparagrafo"/>
    <w:uiPriority w:val="99"/>
    <w:unhideWhenUsed/>
    <w:rsid w:val="007B5640"/>
  </w:style>
  <w:style w:type="character" w:styleId="Titolodellibro">
    <w:name w:val="Book Title"/>
    <w:basedOn w:val="Carpredefinitoparagrafo"/>
    <w:uiPriority w:val="33"/>
    <w:qFormat/>
    <w:rsid w:val="006C1876"/>
    <w:rPr>
      <w:b/>
      <w:bCs/>
      <w:i/>
      <w:iCs/>
      <w:spacing w:val="5"/>
    </w:rPr>
  </w:style>
  <w:style w:type="paragraph" w:styleId="Nessunaspaziatura">
    <w:name w:val="No Spacing"/>
    <w:uiPriority w:val="1"/>
    <w:qFormat/>
    <w:rsid w:val="00AC561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nzkABXmWSnkEf1f0clZZRjQV7g==">AMUW2mWdNq8iSR2UIcK8KxFBlVw+9E3jkQ6J7sPAGmc5o4l/8VSh/Sv1Fkpd5dYSpZ3U2ztPnG1CVe5jHRXrl+KEQgX+Pz3pyhZ1n3/8l81+BBDl6VxEXJE=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A6DF1BD-DBAA-4E0B-8524-7B181E94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Giuseppe Miranda</cp:lastModifiedBy>
  <cp:revision>2</cp:revision>
  <dcterms:created xsi:type="dcterms:W3CDTF">2024-11-12T02:16:00Z</dcterms:created>
  <dcterms:modified xsi:type="dcterms:W3CDTF">2024-11-12T02:16:00Z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