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C47169" w14:textId="77777777" w:rsidR="00C81110" w:rsidRDefault="00D235B6">
      <w:pPr>
        <w:pStyle w:val="Standard"/>
        <w:rPr>
          <w:b/>
          <w:color w:val="000000"/>
          <w:sz w:val="20"/>
          <w:szCs w:val="20"/>
        </w:rPr>
      </w:pPr>
      <w:r>
        <w:rPr>
          <w:b/>
          <w:color w:val="000000"/>
          <w:sz w:val="20"/>
          <w:szCs w:val="20"/>
        </w:rPr>
        <w:t>Unità Operativa/Divisione: _________________________</w:t>
      </w:r>
    </w:p>
    <w:p w14:paraId="103F9C65" w14:textId="77777777" w:rsidR="00C81110" w:rsidRPr="00DA78B3" w:rsidRDefault="00D235B6" w:rsidP="00DA78B3">
      <w:pPr>
        <w:pStyle w:val="Textbody"/>
        <w:rPr>
          <w:sz w:val="20"/>
          <w:szCs w:val="20"/>
        </w:rPr>
      </w:pPr>
      <w:r>
        <w:rPr>
          <w:b/>
          <w:color w:val="000000"/>
          <w:sz w:val="20"/>
          <w:szCs w:val="20"/>
        </w:rPr>
        <w:t>Direttore/Responsabile: ____________________________</w:t>
      </w:r>
      <w:r>
        <w:rPr>
          <w:b/>
          <w:bCs/>
          <w:i/>
          <w:iCs/>
          <w:sz w:val="28"/>
          <w:szCs w:val="28"/>
        </w:rPr>
        <w:t xml:space="preserve">                                 </w:t>
      </w:r>
      <w:r w:rsidR="00DA78B3">
        <w:rPr>
          <w:b/>
          <w:bCs/>
          <w:i/>
          <w:iCs/>
          <w:sz w:val="28"/>
          <w:szCs w:val="28"/>
        </w:rPr>
        <w:t xml:space="preserve">                               </w:t>
      </w:r>
      <w:r>
        <w:rPr>
          <w:b/>
          <w:bCs/>
          <w:i/>
          <w:iCs/>
          <w:sz w:val="28"/>
          <w:szCs w:val="28"/>
        </w:rPr>
        <w:t xml:space="preserve">             </w:t>
      </w:r>
    </w:p>
    <w:p w14:paraId="735F7A99" w14:textId="77777777" w:rsidR="00DA78B3" w:rsidRPr="00610239" w:rsidRDefault="00D235B6">
      <w:pPr>
        <w:pStyle w:val="Standard"/>
        <w:spacing w:line="360" w:lineRule="auto"/>
        <w:ind w:left="709"/>
        <w:jc w:val="center"/>
        <w:rPr>
          <w:b/>
          <w:bCs/>
          <w:i/>
          <w:iCs/>
          <w:color w:val="000000" w:themeColor="text1"/>
          <w:sz w:val="28"/>
          <w:szCs w:val="28"/>
        </w:rPr>
      </w:pPr>
      <w:r w:rsidRPr="00610239">
        <w:rPr>
          <w:b/>
          <w:bCs/>
          <w:i/>
          <w:iCs/>
          <w:color w:val="000000" w:themeColor="text1"/>
          <w:sz w:val="28"/>
          <w:szCs w:val="28"/>
        </w:rPr>
        <w:t xml:space="preserve">Dichiarazione di avvenuta </w:t>
      </w:r>
      <w:r w:rsidRPr="00AD0FC6">
        <w:rPr>
          <w:b/>
          <w:bCs/>
          <w:i/>
          <w:iCs/>
          <w:color w:val="000000" w:themeColor="text1"/>
          <w:sz w:val="28"/>
          <w:szCs w:val="28"/>
          <w:shd w:val="clear" w:color="auto" w:fill="FFFFFF" w:themeFill="background1"/>
        </w:rPr>
        <w:t xml:space="preserve">informazione </w:t>
      </w:r>
      <w:r w:rsidR="00977588" w:rsidRPr="00AD0FC6">
        <w:rPr>
          <w:b/>
          <w:bCs/>
          <w:i/>
          <w:iCs/>
          <w:color w:val="000000" w:themeColor="text1"/>
          <w:sz w:val="28"/>
          <w:szCs w:val="28"/>
          <w:shd w:val="clear" w:color="auto" w:fill="FFFFFF" w:themeFill="background1"/>
        </w:rPr>
        <w:t>ed</w:t>
      </w:r>
      <w:r w:rsidRPr="00AD0FC6">
        <w:rPr>
          <w:b/>
          <w:bCs/>
          <w:i/>
          <w:iCs/>
          <w:color w:val="000000" w:themeColor="text1"/>
          <w:sz w:val="28"/>
          <w:szCs w:val="28"/>
          <w:shd w:val="clear" w:color="auto" w:fill="FFFFFF" w:themeFill="background1"/>
        </w:rPr>
        <w:t xml:space="preserve"> espressione</w:t>
      </w:r>
      <w:r w:rsidRPr="00610239">
        <w:rPr>
          <w:b/>
          <w:bCs/>
          <w:i/>
          <w:iCs/>
          <w:color w:val="000000" w:themeColor="text1"/>
          <w:sz w:val="28"/>
          <w:szCs w:val="28"/>
        </w:rPr>
        <w:t xml:space="preserve"> del consenso</w:t>
      </w:r>
      <w:r w:rsidR="00DB5E85" w:rsidRPr="00610239">
        <w:rPr>
          <w:b/>
          <w:bCs/>
          <w:i/>
          <w:iCs/>
          <w:color w:val="000000" w:themeColor="text1"/>
          <w:sz w:val="28"/>
          <w:szCs w:val="28"/>
        </w:rPr>
        <w:t xml:space="preserve"> </w:t>
      </w:r>
      <w:r w:rsidRPr="00610239">
        <w:rPr>
          <w:b/>
          <w:bCs/>
          <w:i/>
          <w:iCs/>
          <w:color w:val="000000" w:themeColor="text1"/>
          <w:sz w:val="28"/>
          <w:szCs w:val="28"/>
        </w:rPr>
        <w:t>all'atto medico-chirurgico</w:t>
      </w:r>
      <w:r w:rsidR="00717458" w:rsidRPr="00610239">
        <w:rPr>
          <w:b/>
          <w:bCs/>
          <w:i/>
          <w:iCs/>
          <w:color w:val="000000" w:themeColor="text1"/>
          <w:sz w:val="28"/>
          <w:szCs w:val="28"/>
        </w:rPr>
        <w:t xml:space="preserve"> nei casi di </w:t>
      </w:r>
      <w:r w:rsidR="003B4FD3">
        <w:rPr>
          <w:rFonts w:eastAsia="Times New Roman" w:cs="Times New Roman"/>
          <w:b/>
          <w:i/>
          <w:sz w:val="28"/>
          <w:szCs w:val="28"/>
        </w:rPr>
        <w:t>NEOPLASIA ESOFAGEA</w:t>
      </w:r>
    </w:p>
    <w:p w14:paraId="30EF2A5B" w14:textId="77777777" w:rsidR="007A2FBD" w:rsidRDefault="007A2FBD" w:rsidP="00610239">
      <w:pPr>
        <w:pStyle w:val="Standard"/>
        <w:spacing w:line="276" w:lineRule="auto"/>
        <w:rPr>
          <w:b/>
          <w:bCs/>
          <w:sz w:val="20"/>
          <w:szCs w:val="20"/>
        </w:rPr>
      </w:pPr>
    </w:p>
    <w:p w14:paraId="6238B8C0" w14:textId="77777777" w:rsidR="00610239" w:rsidRPr="007F254D" w:rsidRDefault="00610239" w:rsidP="00610239">
      <w:pPr>
        <w:spacing w:line="360" w:lineRule="auto"/>
        <w:rPr>
          <w:rFonts w:eastAsia="Times New Roman" w:cs="Times New Roman"/>
          <w:color w:val="000000"/>
          <w:sz w:val="18"/>
          <w:szCs w:val="18"/>
          <w:lang w:eastAsia="ar-SA"/>
        </w:rPr>
      </w:pPr>
      <w:bookmarkStart w:id="0" w:name="_Hlk64457373"/>
      <w:r w:rsidRPr="007F254D">
        <w:rPr>
          <w:rFonts w:eastAsia="Times New Roman" w:cs="Times New Roman"/>
          <w:color w:val="000000"/>
          <w:sz w:val="18"/>
          <w:szCs w:val="18"/>
          <w:lang w:eastAsia="ar-SA"/>
        </w:rPr>
        <w:t>COGNOME E NOME DEL PAZIENTE: _______________________________</w:t>
      </w:r>
      <w:r w:rsidRPr="007F254D">
        <w:rPr>
          <w:rFonts w:eastAsia="Times New Roman" w:cs="Times New Roman"/>
          <w:color w:val="000000"/>
          <w:sz w:val="18"/>
          <w:szCs w:val="18"/>
          <w:lang w:eastAsia="ar-SA"/>
        </w:rPr>
        <w:tab/>
      </w:r>
      <w:r w:rsidRPr="007F254D">
        <w:rPr>
          <w:rFonts w:eastAsia="Times New Roman" w:cs="Times New Roman"/>
          <w:color w:val="000000"/>
          <w:sz w:val="18"/>
          <w:szCs w:val="18"/>
          <w:lang w:eastAsia="ar-SA"/>
        </w:rPr>
        <w:tab/>
      </w:r>
      <w:r w:rsidRPr="007F254D">
        <w:rPr>
          <w:rFonts w:eastAsia="Times New Roman" w:cs="Times New Roman"/>
          <w:color w:val="000000"/>
          <w:sz w:val="18"/>
          <w:szCs w:val="18"/>
          <w:lang w:eastAsia="ar-SA"/>
        </w:rPr>
        <w:tab/>
      </w:r>
      <w:r w:rsidRPr="007F254D">
        <w:rPr>
          <w:rFonts w:eastAsia="Times New Roman" w:cs="Times New Roman"/>
          <w:color w:val="000000"/>
          <w:sz w:val="18"/>
          <w:szCs w:val="18"/>
          <w:lang w:eastAsia="ar-SA"/>
        </w:rPr>
        <w:tab/>
      </w:r>
      <w:r w:rsidRPr="007F254D">
        <w:rPr>
          <w:rFonts w:eastAsia="Times New Roman" w:cs="Times New Roman"/>
          <w:color w:val="000000"/>
          <w:sz w:val="18"/>
          <w:szCs w:val="18"/>
          <w:lang w:eastAsia="ar-SA"/>
        </w:rPr>
        <w:tab/>
      </w:r>
    </w:p>
    <w:p w14:paraId="351499D5" w14:textId="77777777" w:rsidR="00610239" w:rsidRPr="007F254D" w:rsidRDefault="00610239" w:rsidP="00610239">
      <w:pPr>
        <w:spacing w:line="360" w:lineRule="auto"/>
        <w:rPr>
          <w:rFonts w:eastAsia="Times New Roman" w:cs="Times New Roman"/>
          <w:color w:val="000000"/>
          <w:sz w:val="18"/>
          <w:szCs w:val="18"/>
          <w:lang w:eastAsia="ar-SA"/>
        </w:rPr>
      </w:pPr>
      <w:r w:rsidRPr="007F254D">
        <w:rPr>
          <w:rFonts w:eastAsia="Times New Roman" w:cs="Times New Roman"/>
          <w:color w:val="000000"/>
          <w:sz w:val="18"/>
          <w:szCs w:val="18"/>
          <w:lang w:eastAsia="ar-SA"/>
        </w:rPr>
        <w:t>COGNOME E NOME DEL MEDICO DELL’U.O. CHE FORNISCE L’INFORMAZIONE E ACQUISISCE IL CONSENSO: _____________________________</w:t>
      </w:r>
    </w:p>
    <w:p w14:paraId="725E526C" w14:textId="77777777" w:rsidR="00610239" w:rsidRPr="007F254D" w:rsidRDefault="00610239" w:rsidP="00610239">
      <w:pPr>
        <w:spacing w:after="120" w:line="360" w:lineRule="auto"/>
        <w:rPr>
          <w:rFonts w:eastAsia="Times New Roman" w:cs="Times New Roman"/>
          <w:color w:val="000000"/>
          <w:sz w:val="18"/>
          <w:szCs w:val="18"/>
          <w:lang w:eastAsia="ar-SA"/>
        </w:rPr>
      </w:pPr>
      <w:r w:rsidRPr="007F254D">
        <w:rPr>
          <w:rFonts w:eastAsia="Times New Roman" w:cs="Times New Roman"/>
          <w:color w:val="000000"/>
          <w:sz w:val="18"/>
          <w:szCs w:val="18"/>
          <w:lang w:eastAsia="ar-SA"/>
        </w:rPr>
        <w:t>DATA, ORA E LUOGO DI ACQUISIZIONE DEL CONSENSO, PREVIA INFORMATIVA: ______________________________</w:t>
      </w:r>
    </w:p>
    <w:p w14:paraId="278CF578" w14:textId="77777777" w:rsidR="00610239" w:rsidRPr="007F254D" w:rsidRDefault="00610239" w:rsidP="00610239">
      <w:pPr>
        <w:spacing w:line="360" w:lineRule="auto"/>
        <w:jc w:val="center"/>
        <w:rPr>
          <w:rFonts w:eastAsia="Times New Roman" w:cs="Times New Roman"/>
          <w:b/>
          <w:bCs/>
          <w:color w:val="000000"/>
          <w:sz w:val="20"/>
          <w:szCs w:val="20"/>
          <w:lang w:eastAsia="ar-SA"/>
        </w:rPr>
      </w:pPr>
      <w:r w:rsidRPr="007F254D">
        <w:rPr>
          <w:rFonts w:eastAsia="Times New Roman" w:cs="Times New Roman"/>
          <w:b/>
          <w:bCs/>
          <w:color w:val="000000"/>
          <w:sz w:val="20"/>
          <w:szCs w:val="20"/>
          <w:lang w:eastAsia="ar-SA"/>
        </w:rPr>
        <w:t>INFORMATIVA</w:t>
      </w:r>
    </w:p>
    <w:p w14:paraId="65B1B65D" w14:textId="77777777" w:rsidR="00610239" w:rsidRPr="007F254D" w:rsidRDefault="00610239" w:rsidP="00610239">
      <w:pPr>
        <w:jc w:val="both"/>
        <w:rPr>
          <w:rFonts w:eastAsia="Times New Roman" w:cs="Times New Roman"/>
          <w:color w:val="000000"/>
          <w:sz w:val="20"/>
          <w:szCs w:val="20"/>
          <w:lang w:eastAsia="ar-SA"/>
        </w:rPr>
      </w:pPr>
      <w:bookmarkStart w:id="1" w:name="_Hlk75972898"/>
      <w:bookmarkEnd w:id="0"/>
      <w:r w:rsidRPr="007F254D">
        <w:rPr>
          <w:rFonts w:eastAsia="Times New Roman" w:cs="Times New Roman"/>
          <w:color w:val="000000"/>
          <w:sz w:val="20"/>
          <w:szCs w:val="20"/>
          <w:lang w:eastAsia="ar-SA"/>
        </w:rPr>
        <w:t xml:space="preserve">Io sottoscritto/a ___________________________ nato/a a _____________________ il ____________ residente in ________________ dichiaro di voler essere edotto delle informazioni necessarie al rilascio del consenso al trattamento proposto, di voler </w:t>
      </w:r>
      <w:r w:rsidRPr="007F254D">
        <w:rPr>
          <w:rFonts w:eastAsia="Times New Roman" w:cs="Times New Roman"/>
          <w:color w:val="000000"/>
          <w:sz w:val="20"/>
          <w:szCs w:val="20"/>
          <w:lang w:eastAsia="ar-SA"/>
        </w:rPr>
        <w:sym w:font="Symbol" w:char="F080"/>
      </w:r>
      <w:r w:rsidRPr="007F254D">
        <w:rPr>
          <w:rFonts w:eastAsia="Times New Roman" w:cs="Times New Roman"/>
          <w:color w:val="000000"/>
          <w:sz w:val="20"/>
          <w:szCs w:val="20"/>
          <w:lang w:eastAsia="ar-SA"/>
        </w:rPr>
        <w:t xml:space="preserve">  non voler </w:t>
      </w:r>
      <w:r w:rsidRPr="007F254D">
        <w:rPr>
          <w:rFonts w:eastAsia="Times New Roman" w:cs="Times New Roman"/>
          <w:color w:val="000000"/>
          <w:sz w:val="20"/>
          <w:szCs w:val="20"/>
          <w:lang w:eastAsia="ar-SA"/>
        </w:rPr>
        <w:sym w:font="Symbol" w:char="F080"/>
      </w:r>
      <w:r w:rsidRPr="007F254D">
        <w:rPr>
          <w:rFonts w:eastAsia="Times New Roman" w:cs="Times New Roman"/>
          <w:color w:val="000000"/>
          <w:sz w:val="20"/>
          <w:szCs w:val="20"/>
          <w:lang w:eastAsia="ar-SA"/>
        </w:rPr>
        <w:t xml:space="preserve">  coinvolgere </w:t>
      </w:r>
      <w:r w:rsidRPr="007F254D">
        <w:rPr>
          <w:rFonts w:eastAsia="Times New Roman" w:cs="Times New Roman"/>
          <w:sz w:val="20"/>
          <w:szCs w:val="20"/>
          <w:lang w:eastAsia="ar-SA"/>
        </w:rPr>
        <w:t xml:space="preserve">o incaricare in mia vece </w:t>
      </w:r>
      <w:r w:rsidRPr="007F254D">
        <w:rPr>
          <w:rFonts w:eastAsia="Times New Roman" w:cs="Times New Roman"/>
          <w:color w:val="000000"/>
          <w:sz w:val="20"/>
          <w:szCs w:val="20"/>
          <w:lang w:eastAsia="ar-SA"/>
        </w:rPr>
        <w:t>il familiare Sig._____________________________ o convivente Sig. _____________________________ o fiduciario Sig. _____________________________________.</w:t>
      </w:r>
    </w:p>
    <w:p w14:paraId="6DADE958" w14:textId="77777777" w:rsidR="00FC62F8" w:rsidRDefault="00610239" w:rsidP="00BF0632">
      <w:pPr>
        <w:pStyle w:val="Standard"/>
        <w:spacing w:line="276" w:lineRule="auto"/>
        <w:jc w:val="both"/>
        <w:rPr>
          <w:rFonts w:eastAsia="Times New Roman" w:cs="Times New Roman"/>
          <w:color w:val="000000"/>
          <w:sz w:val="20"/>
          <w:szCs w:val="20"/>
        </w:rPr>
      </w:pPr>
      <w:r w:rsidRPr="007F254D">
        <w:rPr>
          <w:rFonts w:eastAsia="Times New Roman" w:cs="Times New Roman"/>
          <w:sz w:val="20"/>
          <w:szCs w:val="20"/>
          <w:lang w:eastAsia="ar-SA"/>
        </w:rPr>
        <w:t>A seguito delle informazioni somministrate,</w:t>
      </w:r>
      <w:r w:rsidRPr="007F254D">
        <w:rPr>
          <w:rFonts w:eastAsia="Times New Roman" w:cs="Times New Roman"/>
          <w:color w:val="FF0000"/>
          <w:sz w:val="20"/>
          <w:szCs w:val="20"/>
          <w:lang w:eastAsia="ar-SA"/>
        </w:rPr>
        <w:t xml:space="preserve"> </w:t>
      </w:r>
      <w:r w:rsidRPr="007F254D">
        <w:rPr>
          <w:rFonts w:eastAsia="Times New Roman" w:cs="Times New Roman"/>
          <w:color w:val="000000"/>
          <w:sz w:val="20"/>
          <w:szCs w:val="20"/>
          <w:lang w:eastAsia="ar-SA"/>
        </w:rPr>
        <w:t xml:space="preserve">dichiaro </w:t>
      </w:r>
      <w:bookmarkEnd w:id="1"/>
      <w:r w:rsidRPr="007F254D">
        <w:rPr>
          <w:rFonts w:eastAsia="Times New Roman" w:cs="Times New Roman"/>
          <w:color w:val="000000"/>
          <w:sz w:val="20"/>
          <w:szCs w:val="20"/>
          <w:lang w:eastAsia="ar-SA"/>
        </w:rPr>
        <w:t>di essere stato/a informato/a in modo completo, chiaro e per me</w:t>
      </w:r>
      <w:r>
        <w:rPr>
          <w:rFonts w:eastAsia="Times New Roman" w:cs="Times New Roman"/>
          <w:color w:val="000000"/>
          <w:sz w:val="20"/>
          <w:szCs w:val="20"/>
          <w:lang w:eastAsia="ar-SA"/>
        </w:rPr>
        <w:t xml:space="preserve"> comprensibile della</w:t>
      </w:r>
      <w:r w:rsidRPr="007F254D">
        <w:rPr>
          <w:rFonts w:eastAsia="Times New Roman" w:cs="Times New Roman"/>
          <w:color w:val="000000"/>
          <w:sz w:val="20"/>
          <w:szCs w:val="20"/>
          <w:lang w:eastAsia="ar-SA"/>
        </w:rPr>
        <w:t xml:space="preserve"> patologia da cui sono </w:t>
      </w:r>
      <w:r w:rsidRPr="00A63BEA">
        <w:rPr>
          <w:rFonts w:eastAsia="Times New Roman" w:cs="Times New Roman"/>
          <w:color w:val="000000"/>
          <w:sz w:val="20"/>
          <w:szCs w:val="20"/>
          <w:lang w:eastAsia="ar-SA"/>
        </w:rPr>
        <w:t>affetto</w:t>
      </w:r>
      <w:r w:rsidRPr="00A63BEA">
        <w:rPr>
          <w:rFonts w:eastAsia="Times New Roman" w:cs="Times New Roman"/>
          <w:sz w:val="20"/>
          <w:szCs w:val="20"/>
          <w:lang w:eastAsia="ar-SA"/>
        </w:rPr>
        <w:t>/a</w:t>
      </w:r>
      <w:r w:rsidR="007B0E06" w:rsidRPr="00A63BEA">
        <w:rPr>
          <w:rFonts w:eastAsia="Times New Roman" w:cs="Times New Roman"/>
          <w:sz w:val="20"/>
          <w:szCs w:val="20"/>
          <w:lang w:eastAsia="ar-SA"/>
        </w:rPr>
        <w:t>,</w:t>
      </w:r>
      <w:r w:rsidRPr="00A63BEA">
        <w:rPr>
          <w:rFonts w:eastAsia="Times New Roman" w:cs="Times New Roman"/>
          <w:sz w:val="20"/>
          <w:szCs w:val="20"/>
        </w:rPr>
        <w:t xml:space="preserve"> che </w:t>
      </w:r>
      <w:r w:rsidRPr="00A63BEA">
        <w:rPr>
          <w:rFonts w:eastAsia="Times New Roman" w:cs="Times New Roman"/>
          <w:color w:val="000000"/>
          <w:sz w:val="20"/>
          <w:szCs w:val="20"/>
        </w:rPr>
        <w:t>consiste</w:t>
      </w:r>
      <w:r w:rsidRPr="007F254D">
        <w:rPr>
          <w:rFonts w:eastAsia="Times New Roman" w:cs="Times New Roman"/>
          <w:color w:val="000000"/>
          <w:sz w:val="20"/>
          <w:szCs w:val="20"/>
        </w:rPr>
        <w:t xml:space="preserve"> in</w:t>
      </w:r>
      <w:r w:rsidR="00BF0632">
        <w:rPr>
          <w:rFonts w:eastAsia="Times New Roman" w:cs="Times New Roman"/>
          <w:color w:val="000000"/>
          <w:sz w:val="20"/>
          <w:szCs w:val="20"/>
        </w:rPr>
        <w:t>:</w:t>
      </w:r>
    </w:p>
    <w:p w14:paraId="43DDD3D3" w14:textId="77777777" w:rsidR="00BF0632" w:rsidRPr="007F254D" w:rsidRDefault="00BF0632" w:rsidP="00BF0632">
      <w:pPr>
        <w:spacing w:before="120" w:line="276" w:lineRule="auto"/>
        <w:jc w:val="both"/>
        <w:rPr>
          <w:rFonts w:eastAsia="Times New Roman" w:cs="Times New Roman"/>
          <w:b/>
          <w:bCs/>
          <w:color w:val="000000"/>
          <w:sz w:val="20"/>
          <w:szCs w:val="20"/>
        </w:rPr>
      </w:pPr>
      <w:r w:rsidRPr="007F254D">
        <w:rPr>
          <w:rFonts w:eastAsia="Times New Roman" w:cs="Times New Roman"/>
          <w:b/>
          <w:bCs/>
          <w:color w:val="000000"/>
          <w:sz w:val="20"/>
          <w:szCs w:val="20"/>
        </w:rPr>
        <w:t xml:space="preserve">[ ] </w:t>
      </w:r>
      <w:r>
        <w:rPr>
          <w:rFonts w:eastAsia="Times New Roman" w:cs="Times New Roman"/>
          <w:b/>
          <w:bCs/>
          <w:color w:val="000000"/>
          <w:sz w:val="20"/>
          <w:szCs w:val="20"/>
        </w:rPr>
        <w:t>NEOPLASIA ESOFAGEA DEL TERZO SUPERIORE</w:t>
      </w:r>
    </w:p>
    <w:p w14:paraId="30140D0F" w14:textId="77777777" w:rsidR="00BF0632" w:rsidRPr="007F254D" w:rsidRDefault="00BF0632" w:rsidP="00BF0632">
      <w:pPr>
        <w:spacing w:line="276" w:lineRule="auto"/>
        <w:jc w:val="both"/>
        <w:rPr>
          <w:rFonts w:eastAsia="Times New Roman" w:cs="Times New Roman"/>
          <w:b/>
          <w:bCs/>
          <w:color w:val="000000"/>
          <w:sz w:val="20"/>
          <w:szCs w:val="20"/>
        </w:rPr>
      </w:pPr>
      <w:r w:rsidRPr="007F254D">
        <w:rPr>
          <w:rFonts w:eastAsia="Times New Roman" w:cs="Times New Roman"/>
          <w:b/>
          <w:bCs/>
          <w:color w:val="000000"/>
          <w:sz w:val="20"/>
          <w:szCs w:val="20"/>
        </w:rPr>
        <w:t xml:space="preserve">[ ] </w:t>
      </w:r>
      <w:r>
        <w:rPr>
          <w:rFonts w:eastAsia="Times New Roman" w:cs="Times New Roman"/>
          <w:b/>
          <w:bCs/>
          <w:color w:val="000000"/>
          <w:sz w:val="20"/>
          <w:szCs w:val="20"/>
        </w:rPr>
        <w:t>NEOPLASIA ESOFAGEA DEL TERZO MEDIO</w:t>
      </w:r>
    </w:p>
    <w:p w14:paraId="0C45D643" w14:textId="77777777" w:rsidR="00BF0632" w:rsidRPr="007F254D" w:rsidRDefault="00BF0632" w:rsidP="00BF0632">
      <w:pPr>
        <w:spacing w:line="276" w:lineRule="auto"/>
        <w:jc w:val="both"/>
        <w:rPr>
          <w:rFonts w:eastAsia="Times New Roman" w:cs="Times New Roman"/>
          <w:b/>
          <w:bCs/>
          <w:color w:val="000000"/>
          <w:sz w:val="20"/>
          <w:szCs w:val="20"/>
        </w:rPr>
      </w:pPr>
      <w:bookmarkStart w:id="2" w:name="_Hlk57744928"/>
      <w:r w:rsidRPr="007F254D">
        <w:rPr>
          <w:rFonts w:eastAsia="Times New Roman" w:cs="Times New Roman"/>
          <w:b/>
          <w:bCs/>
          <w:color w:val="000000"/>
          <w:sz w:val="20"/>
          <w:szCs w:val="20"/>
        </w:rPr>
        <w:t xml:space="preserve">[ ] </w:t>
      </w:r>
      <w:bookmarkEnd w:id="2"/>
      <w:r>
        <w:rPr>
          <w:rFonts w:eastAsia="Times New Roman" w:cs="Times New Roman"/>
          <w:b/>
          <w:bCs/>
          <w:color w:val="000000"/>
          <w:sz w:val="20"/>
          <w:szCs w:val="20"/>
        </w:rPr>
        <w:t>NEOPLASIA ESOFAGEA DEL TERZO INFERIORE</w:t>
      </w:r>
      <w:r w:rsidRPr="007F254D">
        <w:rPr>
          <w:rFonts w:eastAsia="Times New Roman" w:cs="Times New Roman"/>
          <w:b/>
          <w:bCs/>
          <w:color w:val="000000"/>
          <w:sz w:val="20"/>
          <w:szCs w:val="20"/>
        </w:rPr>
        <w:t xml:space="preserve"> </w:t>
      </w:r>
    </w:p>
    <w:p w14:paraId="6E398BB3" w14:textId="77777777" w:rsidR="00BF0632" w:rsidRPr="007F254D" w:rsidRDefault="00BF0632" w:rsidP="00BF0632">
      <w:pPr>
        <w:spacing w:after="120" w:line="276" w:lineRule="auto"/>
        <w:jc w:val="both"/>
        <w:rPr>
          <w:rFonts w:eastAsia="Times New Roman" w:cs="Times New Roman"/>
          <w:b/>
          <w:bCs/>
          <w:color w:val="000000"/>
          <w:sz w:val="20"/>
          <w:szCs w:val="20"/>
        </w:rPr>
      </w:pPr>
      <w:r w:rsidRPr="007F254D">
        <w:rPr>
          <w:rFonts w:eastAsia="Times New Roman" w:cs="Times New Roman"/>
          <w:b/>
          <w:bCs/>
          <w:color w:val="000000"/>
          <w:sz w:val="20"/>
          <w:szCs w:val="20"/>
        </w:rPr>
        <w:t xml:space="preserve">[ ] </w:t>
      </w:r>
      <w:r>
        <w:rPr>
          <w:rFonts w:eastAsia="Times New Roman" w:cs="Times New Roman"/>
          <w:b/>
          <w:bCs/>
          <w:color w:val="000000"/>
          <w:sz w:val="20"/>
          <w:szCs w:val="20"/>
        </w:rPr>
        <w:t>NEOPLASIA DEL GIUNTO ESOFAGO-GASTRICO</w:t>
      </w:r>
    </w:p>
    <w:p w14:paraId="30B1372F" w14:textId="77777777" w:rsidR="008114C2" w:rsidRPr="00FC62F8" w:rsidRDefault="00C604D9" w:rsidP="006D18C7">
      <w:pPr>
        <w:pStyle w:val="Standard"/>
        <w:spacing w:line="276" w:lineRule="auto"/>
        <w:ind w:left="709" w:hanging="709"/>
        <w:jc w:val="both"/>
        <w:rPr>
          <w:rFonts w:eastAsia="Times New Roman" w:cs="Times New Roman"/>
          <w:b/>
          <w:bCs/>
          <w:sz w:val="20"/>
          <w:szCs w:val="20"/>
        </w:rPr>
      </w:pPr>
      <w:r>
        <w:rPr>
          <w:rFonts w:eastAsia="Times New Roman" w:cs="Times New Roman"/>
          <w:sz w:val="20"/>
          <w:szCs w:val="20"/>
        </w:rPr>
        <w:t xml:space="preserve">con </w:t>
      </w:r>
      <w:r w:rsidRPr="00AD0FC6">
        <w:rPr>
          <w:rFonts w:eastAsia="Times New Roman" w:cs="Times New Roman"/>
          <w:sz w:val="20"/>
          <w:szCs w:val="20"/>
          <w:shd w:val="clear" w:color="auto" w:fill="FFFFFF" w:themeFill="background1"/>
        </w:rPr>
        <w:t>caratteristiche di:</w:t>
      </w:r>
      <w:r>
        <w:rPr>
          <w:rFonts w:eastAsia="Times New Roman" w:cs="Times New Roman"/>
          <w:sz w:val="20"/>
          <w:szCs w:val="20"/>
        </w:rPr>
        <w:t xml:space="preserve"> </w:t>
      </w:r>
    </w:p>
    <w:p w14:paraId="199EC1F2" w14:textId="77777777" w:rsidR="008114C2" w:rsidRPr="00A63BEA" w:rsidRDefault="008114C2" w:rsidP="006D18C7">
      <w:pPr>
        <w:pStyle w:val="Standard"/>
        <w:spacing w:line="276" w:lineRule="auto"/>
        <w:ind w:left="709" w:hanging="709"/>
        <w:jc w:val="both"/>
        <w:rPr>
          <w:rFonts w:eastAsia="Times New Roman" w:cs="Times New Roman"/>
          <w:b/>
          <w:bCs/>
          <w:sz w:val="20"/>
          <w:szCs w:val="20"/>
        </w:rPr>
      </w:pPr>
      <w:r w:rsidRPr="008114C2">
        <w:rPr>
          <w:rFonts w:eastAsia="Times New Roman" w:cs="Times New Roman" w:hint="eastAsia"/>
          <w:sz w:val="20"/>
          <w:szCs w:val="20"/>
        </w:rPr>
        <w:t xml:space="preserve">□ </w:t>
      </w:r>
      <w:r w:rsidR="0051162D" w:rsidRPr="00A63BEA">
        <w:rPr>
          <w:rFonts w:eastAsia="Times New Roman" w:cs="Times New Roman"/>
          <w:b/>
          <w:bCs/>
          <w:sz w:val="20"/>
          <w:szCs w:val="20"/>
        </w:rPr>
        <w:t xml:space="preserve">MALIGNITA’ </w:t>
      </w:r>
      <w:r w:rsidRPr="00A63BEA">
        <w:rPr>
          <w:rFonts w:eastAsia="Times New Roman" w:cs="Times New Roman" w:hint="eastAsia"/>
          <w:b/>
          <w:bCs/>
          <w:sz w:val="20"/>
          <w:szCs w:val="20"/>
        </w:rPr>
        <w:t>ACCERTAT</w:t>
      </w:r>
      <w:r w:rsidR="007B0E06" w:rsidRPr="00A63BEA">
        <w:rPr>
          <w:rFonts w:eastAsia="Times New Roman" w:cs="Times New Roman"/>
          <w:b/>
          <w:bCs/>
          <w:sz w:val="20"/>
          <w:szCs w:val="20"/>
        </w:rPr>
        <w:t>A</w:t>
      </w:r>
      <w:r w:rsidRPr="00A63BEA">
        <w:rPr>
          <w:rFonts w:eastAsia="Times New Roman" w:cs="Times New Roman" w:hint="eastAsia"/>
          <w:b/>
          <w:bCs/>
          <w:sz w:val="20"/>
          <w:szCs w:val="20"/>
        </w:rPr>
        <w:t xml:space="preserve"> ISTOLOGICAMENTE </w:t>
      </w:r>
    </w:p>
    <w:p w14:paraId="7A831968" w14:textId="77777777" w:rsidR="008114C2" w:rsidRPr="00A63BEA" w:rsidRDefault="008114C2" w:rsidP="006D18C7">
      <w:pPr>
        <w:pStyle w:val="Standard"/>
        <w:spacing w:line="276" w:lineRule="auto"/>
        <w:ind w:left="709" w:hanging="709"/>
        <w:jc w:val="both"/>
        <w:rPr>
          <w:rFonts w:eastAsia="Times New Roman" w:cs="Times New Roman"/>
          <w:b/>
          <w:bCs/>
          <w:sz w:val="20"/>
          <w:szCs w:val="20"/>
        </w:rPr>
      </w:pPr>
      <w:r w:rsidRPr="00A63BEA">
        <w:rPr>
          <w:rFonts w:eastAsia="Times New Roman" w:cs="Times New Roman" w:hint="eastAsia"/>
          <w:b/>
          <w:bCs/>
          <w:sz w:val="20"/>
          <w:szCs w:val="20"/>
        </w:rPr>
        <w:t>□ SOSPETT</w:t>
      </w:r>
      <w:r w:rsidR="0051162D" w:rsidRPr="00A63BEA">
        <w:rPr>
          <w:rFonts w:eastAsia="Times New Roman" w:cs="Times New Roman"/>
          <w:b/>
          <w:bCs/>
          <w:sz w:val="20"/>
          <w:szCs w:val="20"/>
        </w:rPr>
        <w:t>A MALIGNITA’ NON ACCERTATA ISTOLOGICAMENTE</w:t>
      </w:r>
      <w:r w:rsidRPr="00A63BEA">
        <w:rPr>
          <w:rFonts w:eastAsia="Times New Roman" w:cs="Times New Roman" w:hint="eastAsia"/>
          <w:b/>
          <w:bCs/>
          <w:sz w:val="20"/>
          <w:szCs w:val="20"/>
        </w:rPr>
        <w:tab/>
      </w:r>
    </w:p>
    <w:p w14:paraId="1272A957" w14:textId="77777777" w:rsidR="008114C2" w:rsidRPr="00A63BEA" w:rsidRDefault="008114C2" w:rsidP="006D18C7">
      <w:pPr>
        <w:pStyle w:val="Standard"/>
        <w:spacing w:line="276" w:lineRule="auto"/>
        <w:ind w:left="709" w:hanging="709"/>
        <w:jc w:val="both"/>
        <w:rPr>
          <w:rFonts w:eastAsia="Times New Roman" w:cs="Times New Roman"/>
          <w:b/>
          <w:bCs/>
          <w:sz w:val="20"/>
          <w:szCs w:val="20"/>
        </w:rPr>
      </w:pPr>
      <w:r w:rsidRPr="00A63BEA">
        <w:rPr>
          <w:rFonts w:eastAsia="Times New Roman" w:cs="Times New Roman" w:hint="eastAsia"/>
          <w:b/>
          <w:bCs/>
          <w:sz w:val="20"/>
          <w:szCs w:val="20"/>
        </w:rPr>
        <w:t>□ NON ASPORTABIL</w:t>
      </w:r>
      <w:r w:rsidR="0051162D" w:rsidRPr="00A63BEA">
        <w:rPr>
          <w:rFonts w:eastAsia="Times New Roman" w:cs="Times New Roman"/>
          <w:b/>
          <w:bCs/>
          <w:sz w:val="20"/>
          <w:szCs w:val="20"/>
        </w:rPr>
        <w:t>ITA’</w:t>
      </w:r>
      <w:r w:rsidRPr="00A63BEA">
        <w:rPr>
          <w:rFonts w:eastAsia="Times New Roman" w:cs="Times New Roman" w:hint="eastAsia"/>
          <w:b/>
          <w:bCs/>
          <w:sz w:val="20"/>
          <w:szCs w:val="20"/>
        </w:rPr>
        <w:t xml:space="preserve"> ENDOSCOPIC</w:t>
      </w:r>
      <w:r w:rsidR="0051162D" w:rsidRPr="00A63BEA">
        <w:rPr>
          <w:rFonts w:eastAsia="Times New Roman" w:cs="Times New Roman"/>
          <w:b/>
          <w:bCs/>
          <w:sz w:val="20"/>
          <w:szCs w:val="20"/>
        </w:rPr>
        <w:t>A</w:t>
      </w:r>
    </w:p>
    <w:p w14:paraId="53D71A23" w14:textId="77777777" w:rsidR="0051162D" w:rsidRPr="00A63BEA" w:rsidRDefault="00AD0FC6" w:rsidP="006D18C7">
      <w:pPr>
        <w:pStyle w:val="Standard"/>
        <w:spacing w:line="276" w:lineRule="auto"/>
        <w:ind w:left="709" w:hanging="709"/>
        <w:jc w:val="both"/>
        <w:rPr>
          <w:rFonts w:eastAsia="Times New Roman" w:cs="Times New Roman"/>
          <w:b/>
          <w:bCs/>
          <w:sz w:val="20"/>
          <w:szCs w:val="20"/>
        </w:rPr>
      </w:pPr>
      <w:r w:rsidRPr="00A63BEA">
        <w:rPr>
          <w:rFonts w:eastAsia="Times New Roman" w:cs="Times New Roman" w:hint="eastAsia"/>
          <w:b/>
          <w:bCs/>
          <w:sz w:val="20"/>
          <w:szCs w:val="20"/>
        </w:rPr>
        <w:t>□</w:t>
      </w:r>
      <w:r w:rsidR="00BF0632" w:rsidRPr="00A63BEA">
        <w:rPr>
          <w:rFonts w:eastAsia="Times New Roman" w:cs="Times New Roman"/>
          <w:b/>
          <w:bCs/>
          <w:sz w:val="20"/>
          <w:szCs w:val="20"/>
        </w:rPr>
        <w:t>NEOPLASIA</w:t>
      </w:r>
      <w:r w:rsidR="0051162D" w:rsidRPr="00A63BEA">
        <w:rPr>
          <w:rFonts w:eastAsia="Times New Roman" w:cs="Times New Roman"/>
          <w:b/>
          <w:bCs/>
          <w:sz w:val="20"/>
          <w:szCs w:val="20"/>
        </w:rPr>
        <w:t xml:space="preserve"> ASPORTAT</w:t>
      </w:r>
      <w:r w:rsidR="00BF0632" w:rsidRPr="00A63BEA">
        <w:rPr>
          <w:rFonts w:eastAsia="Times New Roman" w:cs="Times New Roman"/>
          <w:b/>
          <w:bCs/>
          <w:sz w:val="20"/>
          <w:szCs w:val="20"/>
        </w:rPr>
        <w:t>A</w:t>
      </w:r>
      <w:r w:rsidR="0051162D" w:rsidRPr="00A63BEA">
        <w:rPr>
          <w:rFonts w:eastAsia="Times New Roman" w:cs="Times New Roman"/>
          <w:b/>
          <w:bCs/>
          <w:sz w:val="20"/>
          <w:szCs w:val="20"/>
        </w:rPr>
        <w:t xml:space="preserve"> ENDOSCOPICAMENTE CON FATTORI DI RISCHIO PER</w:t>
      </w:r>
      <w:r w:rsidR="00DB5E85" w:rsidRPr="00A63BEA">
        <w:rPr>
          <w:rFonts w:eastAsia="Times New Roman" w:cs="Times New Roman"/>
          <w:b/>
          <w:bCs/>
          <w:sz w:val="20"/>
          <w:szCs w:val="20"/>
        </w:rPr>
        <w:t xml:space="preserve"> </w:t>
      </w:r>
      <w:r w:rsidR="0051162D" w:rsidRPr="00A63BEA">
        <w:rPr>
          <w:rFonts w:eastAsia="Times New Roman" w:cs="Times New Roman"/>
          <w:b/>
          <w:bCs/>
          <w:sz w:val="20"/>
          <w:szCs w:val="20"/>
        </w:rPr>
        <w:t>INTERESSAMENTO LINFONODALE</w:t>
      </w:r>
    </w:p>
    <w:p w14:paraId="7E129F01" w14:textId="77777777" w:rsidR="00C81110" w:rsidRPr="00A63BEA" w:rsidRDefault="00D235B6" w:rsidP="006D18C7">
      <w:pPr>
        <w:pStyle w:val="Standard"/>
        <w:spacing w:line="276" w:lineRule="auto"/>
        <w:ind w:left="709" w:hanging="709"/>
        <w:jc w:val="both"/>
        <w:rPr>
          <w:rFonts w:eastAsia="Times New Roman" w:cs="Times New Roman"/>
          <w:sz w:val="20"/>
          <w:szCs w:val="20"/>
        </w:rPr>
      </w:pPr>
      <w:r w:rsidRPr="00A63BEA">
        <w:rPr>
          <w:rFonts w:eastAsia="Times New Roman" w:cs="Times New Roman"/>
          <w:sz w:val="20"/>
          <w:szCs w:val="20"/>
        </w:rPr>
        <w:t>tipizzat</w:t>
      </w:r>
      <w:r w:rsidR="007B0E06" w:rsidRPr="00A63BEA">
        <w:rPr>
          <w:rFonts w:eastAsia="Times New Roman" w:cs="Times New Roman"/>
          <w:sz w:val="20"/>
          <w:szCs w:val="20"/>
        </w:rPr>
        <w:t>a</w:t>
      </w:r>
      <w:r w:rsidRPr="00A63BEA">
        <w:rPr>
          <w:rFonts w:eastAsia="Times New Roman" w:cs="Times New Roman"/>
          <w:sz w:val="20"/>
          <w:szCs w:val="20"/>
        </w:rPr>
        <w:t xml:space="preserve"> istologicamente come_________________________________</w:t>
      </w:r>
      <w:r w:rsidR="008114C2" w:rsidRPr="00A63BEA">
        <w:rPr>
          <w:rFonts w:eastAsia="Times New Roman" w:cs="Times New Roman"/>
          <w:sz w:val="20"/>
          <w:szCs w:val="20"/>
        </w:rPr>
        <w:t>___________________________________</w:t>
      </w:r>
    </w:p>
    <w:p w14:paraId="2B6AF7F4" w14:textId="77777777" w:rsidR="007A2FBD" w:rsidRPr="00A63BEA" w:rsidRDefault="007A2FBD" w:rsidP="006D18C7">
      <w:pPr>
        <w:pStyle w:val="Standard"/>
        <w:spacing w:line="276" w:lineRule="auto"/>
        <w:ind w:left="709" w:hanging="709"/>
        <w:jc w:val="both"/>
        <w:rPr>
          <w:rFonts w:eastAsia="Times New Roman" w:cs="Times New Roman"/>
          <w:sz w:val="20"/>
          <w:szCs w:val="20"/>
        </w:rPr>
      </w:pPr>
    </w:p>
    <w:p w14:paraId="41B71898" w14:textId="77777777" w:rsidR="008114C2" w:rsidRPr="00A63BEA" w:rsidRDefault="008114C2" w:rsidP="006D18C7">
      <w:pPr>
        <w:pStyle w:val="Standard"/>
        <w:spacing w:line="276" w:lineRule="auto"/>
        <w:ind w:left="709" w:hanging="709"/>
        <w:jc w:val="both"/>
        <w:rPr>
          <w:rFonts w:eastAsia="Times New Roman" w:cs="Times New Roman"/>
          <w:bCs/>
          <w:sz w:val="20"/>
          <w:szCs w:val="20"/>
        </w:rPr>
      </w:pPr>
      <w:r w:rsidRPr="00A63BEA">
        <w:rPr>
          <w:rFonts w:eastAsia="Times New Roman" w:cs="Times New Roman"/>
          <w:bCs/>
          <w:sz w:val="20"/>
          <w:szCs w:val="20"/>
        </w:rPr>
        <w:t>con le seguenti caratteristiche desunte dall</w:t>
      </w:r>
      <w:r w:rsidR="000E4029" w:rsidRPr="00A63BEA">
        <w:rPr>
          <w:rFonts w:eastAsia="Times New Roman" w:cs="Times New Roman"/>
          <w:bCs/>
          <w:sz w:val="20"/>
          <w:szCs w:val="20"/>
        </w:rPr>
        <w:t>a stadiazione</w:t>
      </w:r>
      <w:r w:rsidR="0091326B" w:rsidRPr="00A63BEA">
        <w:rPr>
          <w:rFonts w:eastAsia="Times New Roman" w:cs="Times New Roman"/>
          <w:bCs/>
          <w:sz w:val="20"/>
          <w:szCs w:val="20"/>
        </w:rPr>
        <w:t xml:space="preserve"> </w:t>
      </w:r>
      <w:r w:rsidR="000E4029" w:rsidRPr="00A63BEA">
        <w:rPr>
          <w:rFonts w:eastAsia="Times New Roman" w:cs="Times New Roman"/>
          <w:bCs/>
          <w:sz w:val="20"/>
          <w:szCs w:val="20"/>
        </w:rPr>
        <w:t>preoperatoria</w:t>
      </w:r>
      <w:r w:rsidRPr="00A63BEA">
        <w:rPr>
          <w:rFonts w:eastAsia="Times New Roman" w:cs="Times New Roman"/>
          <w:bCs/>
          <w:sz w:val="20"/>
          <w:szCs w:val="20"/>
        </w:rPr>
        <w:t>:</w:t>
      </w:r>
    </w:p>
    <w:p w14:paraId="2837479A" w14:textId="77777777" w:rsidR="008114C2" w:rsidRPr="00A63BEA" w:rsidRDefault="008114C2" w:rsidP="006D18C7">
      <w:pPr>
        <w:pStyle w:val="Standard"/>
        <w:spacing w:line="276" w:lineRule="auto"/>
        <w:ind w:left="709" w:hanging="709"/>
        <w:jc w:val="both"/>
        <w:rPr>
          <w:rFonts w:eastAsia="Times New Roman" w:cs="Times New Roman"/>
          <w:b/>
          <w:bCs/>
          <w:sz w:val="20"/>
          <w:szCs w:val="20"/>
        </w:rPr>
      </w:pPr>
      <w:r w:rsidRPr="00A63BEA">
        <w:rPr>
          <w:rFonts w:eastAsia="Times New Roman" w:cs="Times New Roman" w:hint="eastAsia"/>
          <w:b/>
          <w:bCs/>
          <w:sz w:val="20"/>
          <w:szCs w:val="20"/>
        </w:rPr>
        <w:t xml:space="preserve">□ ASSENZA DI SECONDARISMI               </w:t>
      </w:r>
      <w:r w:rsidR="007A2FBD" w:rsidRPr="00A63BEA">
        <w:rPr>
          <w:rFonts w:eastAsia="Times New Roman" w:cs="Times New Roman" w:hint="eastAsia"/>
          <w:b/>
          <w:bCs/>
          <w:sz w:val="20"/>
          <w:szCs w:val="20"/>
        </w:rPr>
        <w:t xml:space="preserve">      □ CON SECONDARISMI localizzati a______________________</w:t>
      </w:r>
    </w:p>
    <w:p w14:paraId="6BC2A440" w14:textId="77777777" w:rsidR="008114C2" w:rsidRPr="00A63BEA" w:rsidRDefault="008114C2" w:rsidP="006D18C7">
      <w:pPr>
        <w:pStyle w:val="Standard"/>
        <w:spacing w:line="276" w:lineRule="auto"/>
        <w:ind w:left="709" w:hanging="709"/>
        <w:jc w:val="both"/>
        <w:rPr>
          <w:rFonts w:eastAsia="Times New Roman" w:cs="Times New Roman"/>
          <w:b/>
          <w:bCs/>
          <w:sz w:val="20"/>
          <w:szCs w:val="20"/>
        </w:rPr>
      </w:pPr>
      <w:r w:rsidRPr="00A63BEA">
        <w:rPr>
          <w:rFonts w:eastAsia="Times New Roman" w:cs="Times New Roman" w:hint="eastAsia"/>
          <w:b/>
          <w:bCs/>
          <w:sz w:val="20"/>
          <w:szCs w:val="20"/>
        </w:rPr>
        <w:t>□ PATOLOGIA NEOPLASTICA LOCALMENTE AVANZATA</w:t>
      </w:r>
    </w:p>
    <w:p w14:paraId="25242C21" w14:textId="77777777" w:rsidR="009A460C" w:rsidRPr="00A63BEA" w:rsidRDefault="009A460C" w:rsidP="009A460C">
      <w:pPr>
        <w:pStyle w:val="Standard"/>
        <w:spacing w:line="276" w:lineRule="auto"/>
        <w:jc w:val="both"/>
        <w:rPr>
          <w:rFonts w:eastAsia="Times New Roman" w:cs="Times New Roman"/>
          <w:b/>
          <w:bCs/>
          <w:sz w:val="20"/>
          <w:szCs w:val="20"/>
        </w:rPr>
      </w:pPr>
    </w:p>
    <w:p w14:paraId="77BDB1A5" w14:textId="77777777" w:rsidR="0051162D" w:rsidRPr="00A63BEA" w:rsidRDefault="0051162D" w:rsidP="00AD0FC6">
      <w:pPr>
        <w:pStyle w:val="Standard"/>
        <w:shd w:val="clear" w:color="auto" w:fill="FFFFFF" w:themeFill="background1"/>
        <w:spacing w:line="276" w:lineRule="auto"/>
        <w:ind w:left="709" w:hanging="709"/>
        <w:jc w:val="both"/>
        <w:rPr>
          <w:rFonts w:eastAsia="Times New Roman" w:cs="Times New Roman"/>
          <w:bCs/>
          <w:sz w:val="20"/>
          <w:szCs w:val="20"/>
        </w:rPr>
      </w:pPr>
      <w:r w:rsidRPr="00A63BEA">
        <w:rPr>
          <w:rFonts w:eastAsia="Times New Roman" w:cs="Times New Roman"/>
          <w:bCs/>
          <w:sz w:val="20"/>
          <w:szCs w:val="20"/>
        </w:rPr>
        <w:t>In presenza di fattori aggravanti:</w:t>
      </w:r>
    </w:p>
    <w:p w14:paraId="435507F8" w14:textId="77777777" w:rsidR="009A460C" w:rsidRPr="00A63BEA" w:rsidRDefault="0051162D" w:rsidP="00AD0FC6">
      <w:pPr>
        <w:pStyle w:val="Standard"/>
        <w:shd w:val="clear" w:color="auto" w:fill="FFFFFF" w:themeFill="background1"/>
        <w:spacing w:line="276" w:lineRule="auto"/>
        <w:ind w:left="709" w:hanging="709"/>
        <w:jc w:val="both"/>
        <w:rPr>
          <w:rFonts w:eastAsia="Times New Roman" w:cs="Times New Roman"/>
          <w:b/>
          <w:bCs/>
          <w:sz w:val="20"/>
          <w:szCs w:val="20"/>
        </w:rPr>
      </w:pPr>
      <w:r w:rsidRPr="00A63BEA">
        <w:rPr>
          <w:rFonts w:eastAsia="Times New Roman" w:cs="Times New Roman" w:hint="eastAsia"/>
          <w:b/>
          <w:bCs/>
          <w:sz w:val="20"/>
          <w:szCs w:val="20"/>
        </w:rPr>
        <w:t>□ S</w:t>
      </w:r>
      <w:r w:rsidR="009A460C" w:rsidRPr="00A63BEA">
        <w:rPr>
          <w:rFonts w:eastAsia="Times New Roman" w:cs="Times New Roman"/>
          <w:b/>
          <w:bCs/>
          <w:sz w:val="20"/>
          <w:szCs w:val="20"/>
        </w:rPr>
        <w:t xml:space="preserve">I </w:t>
      </w:r>
      <w:r w:rsidR="009A460C" w:rsidRPr="00A63BEA">
        <w:rPr>
          <w:rFonts w:eastAsia="Times New Roman" w:cs="Times New Roman"/>
          <w:bCs/>
          <w:sz w:val="20"/>
          <w:szCs w:val="20"/>
        </w:rPr>
        <w:t>(</w:t>
      </w:r>
      <w:r w:rsidR="003954EE" w:rsidRPr="00A63BEA">
        <w:rPr>
          <w:rFonts w:eastAsia="Times New Roman" w:cs="Times New Roman"/>
          <w:bCs/>
          <w:sz w:val="20"/>
          <w:szCs w:val="20"/>
        </w:rPr>
        <w:t>sanguinante, sub-occludente, occludente, altro</w:t>
      </w:r>
      <w:r w:rsidR="007B0E06" w:rsidRPr="00A63BEA">
        <w:rPr>
          <w:rFonts w:eastAsia="Times New Roman" w:cs="Times New Roman"/>
          <w:bCs/>
          <w:sz w:val="20"/>
          <w:szCs w:val="20"/>
        </w:rPr>
        <w:softHyphen/>
        <w:t>_______</w:t>
      </w:r>
      <w:r w:rsidR="009A460C" w:rsidRPr="00A63BEA">
        <w:rPr>
          <w:rFonts w:eastAsia="Times New Roman" w:cs="Times New Roman"/>
          <w:bCs/>
          <w:sz w:val="20"/>
          <w:szCs w:val="20"/>
        </w:rPr>
        <w:t>)</w:t>
      </w:r>
      <w:r w:rsidR="009A460C" w:rsidRPr="00A63BEA">
        <w:rPr>
          <w:rFonts w:eastAsia="Times New Roman" w:cs="Times New Roman"/>
          <w:b/>
          <w:bCs/>
          <w:sz w:val="20"/>
          <w:szCs w:val="20"/>
        </w:rPr>
        <w:t xml:space="preserve"> </w:t>
      </w:r>
    </w:p>
    <w:p w14:paraId="301F86D8" w14:textId="77777777" w:rsidR="0051162D" w:rsidRPr="00A63BEA" w:rsidRDefault="00C604D9" w:rsidP="00AD0FC6">
      <w:pPr>
        <w:pStyle w:val="Standard"/>
        <w:shd w:val="clear" w:color="auto" w:fill="FFFFFF" w:themeFill="background1"/>
        <w:spacing w:line="276" w:lineRule="auto"/>
        <w:ind w:left="709" w:hanging="709"/>
        <w:jc w:val="both"/>
        <w:rPr>
          <w:rFonts w:eastAsia="Times New Roman" w:cs="Times New Roman"/>
          <w:b/>
          <w:bCs/>
          <w:sz w:val="20"/>
          <w:szCs w:val="20"/>
        </w:rPr>
      </w:pPr>
      <w:r w:rsidRPr="00A63BEA">
        <w:rPr>
          <w:rFonts w:eastAsia="Times New Roman" w:cs="Times New Roman" w:hint="eastAsia"/>
          <w:b/>
          <w:bCs/>
          <w:sz w:val="20"/>
          <w:szCs w:val="20"/>
        </w:rPr>
        <w:t>□</w:t>
      </w:r>
      <w:r w:rsidR="0051162D" w:rsidRPr="00A63BEA">
        <w:rPr>
          <w:rFonts w:eastAsia="Times New Roman" w:cs="Times New Roman" w:hint="eastAsia"/>
          <w:b/>
          <w:bCs/>
          <w:sz w:val="20"/>
          <w:szCs w:val="20"/>
        </w:rPr>
        <w:t xml:space="preserve"> NO</w:t>
      </w:r>
    </w:p>
    <w:p w14:paraId="4484C677" w14:textId="77777777" w:rsidR="00610239" w:rsidRPr="00A63BEA" w:rsidRDefault="00610239" w:rsidP="006D18C7">
      <w:pPr>
        <w:pStyle w:val="Standard"/>
        <w:spacing w:line="276" w:lineRule="auto"/>
        <w:jc w:val="both"/>
        <w:rPr>
          <w:rFonts w:eastAsia="Times New Roman" w:cs="Times New Roman"/>
          <w:bCs/>
          <w:sz w:val="20"/>
          <w:szCs w:val="20"/>
        </w:rPr>
      </w:pPr>
    </w:p>
    <w:p w14:paraId="34BE8D56" w14:textId="77777777" w:rsidR="008229F6" w:rsidRPr="00A63BEA" w:rsidRDefault="008229F6" w:rsidP="008229F6">
      <w:pPr>
        <w:spacing w:after="120"/>
        <w:jc w:val="both"/>
        <w:rPr>
          <w:rFonts w:eastAsia="Times New Roman" w:cs="Times New Roman"/>
          <w:color w:val="000000"/>
          <w:sz w:val="20"/>
          <w:szCs w:val="20"/>
        </w:rPr>
      </w:pPr>
      <w:r w:rsidRPr="00A63BEA">
        <w:rPr>
          <w:rFonts w:eastAsia="Times New Roman" w:cs="Times New Roman"/>
          <w:color w:val="000000"/>
          <w:sz w:val="20"/>
          <w:szCs w:val="20"/>
        </w:rPr>
        <w:t>e che per la condizione di cui risulto affetto</w:t>
      </w:r>
      <w:r w:rsidR="007B0E06" w:rsidRPr="00A63BEA">
        <w:rPr>
          <w:rFonts w:eastAsia="Times New Roman" w:cs="Times New Roman"/>
          <w:color w:val="000000"/>
          <w:sz w:val="20"/>
          <w:szCs w:val="20"/>
        </w:rPr>
        <w:t xml:space="preserve"> </w:t>
      </w:r>
      <w:r w:rsidRPr="00A63BEA">
        <w:rPr>
          <w:rFonts w:eastAsia="Times New Roman" w:cs="Times New Roman"/>
          <w:color w:val="000000"/>
          <w:sz w:val="20"/>
          <w:szCs w:val="20"/>
        </w:rPr>
        <w:t xml:space="preserve">è indicato ed inevitabilmente necessario un </w:t>
      </w:r>
      <w:r w:rsidRPr="00A63BEA">
        <w:rPr>
          <w:rFonts w:eastAsia="Times New Roman" w:cs="Times New Roman"/>
          <w:b/>
          <w:bCs/>
          <w:sz w:val="20"/>
          <w:szCs w:val="20"/>
        </w:rPr>
        <w:t>intervento chirurgico</w:t>
      </w:r>
      <w:r w:rsidRPr="00A63BEA">
        <w:rPr>
          <w:rFonts w:eastAsia="Times New Roman" w:cs="Times New Roman"/>
          <w:color w:val="000000"/>
          <w:sz w:val="20"/>
          <w:szCs w:val="20"/>
        </w:rPr>
        <w:t xml:space="preserve">, non essendo efficaci e/o percorribili ulteriori opzioni terapeutiche. Mi è stato spiegato che </w:t>
      </w:r>
      <w:r w:rsidRPr="00A63BEA">
        <w:rPr>
          <w:rFonts w:eastAsia="Times New Roman" w:cs="Times New Roman"/>
          <w:b/>
          <w:bCs/>
          <w:color w:val="000000"/>
          <w:sz w:val="20"/>
          <w:szCs w:val="20"/>
        </w:rPr>
        <w:t>la diagnosi potrebbe essere modificata sulla scorta dei riscontri intra-operatori</w:t>
      </w:r>
      <w:r w:rsidRPr="00A63BEA">
        <w:rPr>
          <w:rFonts w:eastAsia="Times New Roman" w:cs="Times New Roman"/>
          <w:color w:val="000000"/>
          <w:sz w:val="20"/>
          <w:szCs w:val="20"/>
        </w:rPr>
        <w:t xml:space="preserve">, </w:t>
      </w:r>
      <w:r w:rsidR="007B0E06" w:rsidRPr="00A63BEA">
        <w:rPr>
          <w:rFonts w:eastAsia="Times New Roman" w:cs="Times New Roman"/>
          <w:color w:val="000000"/>
          <w:sz w:val="20"/>
          <w:szCs w:val="20"/>
        </w:rPr>
        <w:t>in seguito al</w:t>
      </w:r>
      <w:r w:rsidRPr="00A63BEA">
        <w:rPr>
          <w:rFonts w:eastAsia="Times New Roman" w:cs="Times New Roman"/>
          <w:color w:val="000000"/>
          <w:sz w:val="20"/>
          <w:szCs w:val="20"/>
        </w:rPr>
        <w:t xml:space="preserve">l’esplorazione ed ispezione minuziosa della cavità addominale e dello spazio mediastinico. </w:t>
      </w:r>
    </w:p>
    <w:p w14:paraId="0E1F4CF9" w14:textId="591B054A" w:rsidR="0051162D" w:rsidRPr="00A63BEA" w:rsidRDefault="008229F6" w:rsidP="00A63BEA">
      <w:pPr>
        <w:spacing w:after="120"/>
        <w:jc w:val="both"/>
        <w:rPr>
          <w:rFonts w:eastAsia="Times New Roman" w:cs="Times New Roman"/>
          <w:color w:val="000000"/>
          <w:sz w:val="18"/>
          <w:szCs w:val="20"/>
        </w:rPr>
      </w:pPr>
      <w:r w:rsidRPr="00A63BEA">
        <w:rPr>
          <w:rFonts w:cs="Times New Roman"/>
          <w:color w:val="000000"/>
          <w:sz w:val="20"/>
          <w:szCs w:val="22"/>
        </w:rPr>
        <w:t xml:space="preserve">Mi è stato chiaramente spiegato che, </w:t>
      </w:r>
      <w:r w:rsidR="007B0E06" w:rsidRPr="00A63BEA">
        <w:rPr>
          <w:rFonts w:cs="Times New Roman"/>
          <w:color w:val="000000"/>
          <w:sz w:val="20"/>
          <w:szCs w:val="22"/>
        </w:rPr>
        <w:t>in considerazione di quanto emerso</w:t>
      </w:r>
      <w:r w:rsidRPr="00A63BEA">
        <w:rPr>
          <w:rFonts w:cs="Times New Roman"/>
          <w:color w:val="000000"/>
          <w:sz w:val="20"/>
          <w:szCs w:val="22"/>
        </w:rPr>
        <w:t xml:space="preserve"> d</w:t>
      </w:r>
      <w:r w:rsidR="007B0E06" w:rsidRPr="00A63BEA">
        <w:rPr>
          <w:rFonts w:cs="Times New Roman"/>
          <w:color w:val="000000"/>
          <w:sz w:val="20"/>
          <w:szCs w:val="22"/>
        </w:rPr>
        <w:t>a</w:t>
      </w:r>
      <w:r w:rsidRPr="00A63BEA">
        <w:rPr>
          <w:rFonts w:cs="Times New Roman"/>
          <w:color w:val="000000"/>
          <w:sz w:val="20"/>
          <w:szCs w:val="22"/>
        </w:rPr>
        <w:t>lle indagini preoperatorie effettuate, l’intervento previsto consisterà nell’</w:t>
      </w:r>
      <w:r w:rsidRPr="00A63BEA">
        <w:rPr>
          <w:rFonts w:cs="Times New Roman"/>
          <w:b/>
          <w:bCs/>
          <w:color w:val="000000"/>
          <w:sz w:val="20"/>
          <w:szCs w:val="22"/>
        </w:rPr>
        <w:t xml:space="preserve">ESOFAGECTOMIA TOTALE O SUBTOTALE </w:t>
      </w:r>
      <w:r w:rsidRPr="00A63BEA">
        <w:rPr>
          <w:rFonts w:cs="Times New Roman"/>
          <w:color w:val="000000"/>
          <w:sz w:val="20"/>
          <w:szCs w:val="22"/>
        </w:rPr>
        <w:t xml:space="preserve">(ovvero nell’asportazione totale o parziale dell’esofago) e che, tuttavia, durante l’intervento potrebbe essere necessario modificare la strategia chirurgica adottata a seguito della valutazione intraoperatoria (ad esempio allargare l’intervento ad organi vicini per il loro diretto interessamento o </w:t>
      </w:r>
      <w:r w:rsidR="007B0E06" w:rsidRPr="00A63BEA">
        <w:rPr>
          <w:rFonts w:cs="Times New Roman"/>
          <w:color w:val="000000"/>
          <w:sz w:val="20"/>
          <w:szCs w:val="22"/>
        </w:rPr>
        <w:t xml:space="preserve">comunque </w:t>
      </w:r>
      <w:r w:rsidRPr="00A63BEA">
        <w:rPr>
          <w:rFonts w:cs="Times New Roman"/>
          <w:color w:val="000000"/>
          <w:sz w:val="20"/>
          <w:szCs w:val="22"/>
        </w:rPr>
        <w:t>per ragioni di radicalità oncologica).</w:t>
      </w:r>
    </w:p>
    <w:p w14:paraId="61D8925E" w14:textId="77777777" w:rsidR="007A2FBD" w:rsidRPr="00A63BEA" w:rsidRDefault="007A2FBD" w:rsidP="006D18C7">
      <w:pPr>
        <w:pStyle w:val="Standard"/>
        <w:spacing w:line="276" w:lineRule="auto"/>
        <w:jc w:val="both"/>
        <w:rPr>
          <w:sz w:val="20"/>
          <w:szCs w:val="20"/>
        </w:rPr>
      </w:pPr>
    </w:p>
    <w:p w14:paraId="4C741CE7" w14:textId="77777777" w:rsidR="0051162D" w:rsidRPr="00A63BEA" w:rsidRDefault="0051162D" w:rsidP="00740072">
      <w:pPr>
        <w:jc w:val="both"/>
        <w:rPr>
          <w:noProof/>
          <w:sz w:val="20"/>
        </w:rPr>
      </w:pPr>
      <w:r w:rsidRPr="00A63BEA">
        <w:rPr>
          <w:noProof/>
          <w:sz w:val="20"/>
        </w:rPr>
        <w:t>Sono stato/a informato/a che in rari casi la localizzazione della neoformazione potrebbe variare rispetto alla iniziale localizzazione indicata dall’esame endoscopico e che questo potrebbe determinare una modifica nella strategia chirurgica preventivata</w:t>
      </w:r>
      <w:r w:rsidR="007B0E06" w:rsidRPr="00A63BEA">
        <w:rPr>
          <w:noProof/>
          <w:sz w:val="20"/>
        </w:rPr>
        <w:t>,</w:t>
      </w:r>
      <w:r w:rsidRPr="00A63BEA">
        <w:rPr>
          <w:noProof/>
          <w:sz w:val="20"/>
        </w:rPr>
        <w:t xml:space="preserve"> al fine di ottenere una resezione </w:t>
      </w:r>
      <w:r w:rsidR="008229F6" w:rsidRPr="00A63BEA">
        <w:rPr>
          <w:noProof/>
          <w:sz w:val="20"/>
        </w:rPr>
        <w:t xml:space="preserve">esofagea </w:t>
      </w:r>
      <w:r w:rsidRPr="00A63BEA">
        <w:rPr>
          <w:noProof/>
          <w:sz w:val="20"/>
        </w:rPr>
        <w:t>adeguata con relativa linfoadenectomia.</w:t>
      </w:r>
    </w:p>
    <w:p w14:paraId="1D85B452" w14:textId="77777777" w:rsidR="0051162D" w:rsidRPr="00A63BEA" w:rsidRDefault="0051162D" w:rsidP="00740072">
      <w:pPr>
        <w:jc w:val="both"/>
        <w:rPr>
          <w:noProof/>
          <w:sz w:val="20"/>
        </w:rPr>
      </w:pPr>
      <w:r w:rsidRPr="00A63BEA">
        <w:rPr>
          <w:noProof/>
          <w:sz w:val="20"/>
        </w:rPr>
        <w:t xml:space="preserve">Negli interventi di resezione </w:t>
      </w:r>
      <w:r w:rsidR="008229F6" w:rsidRPr="00A63BEA">
        <w:rPr>
          <w:noProof/>
          <w:sz w:val="20"/>
        </w:rPr>
        <w:t>esofagea</w:t>
      </w:r>
      <w:r w:rsidRPr="00A63BEA">
        <w:rPr>
          <w:noProof/>
          <w:sz w:val="20"/>
        </w:rPr>
        <w:t xml:space="preserve"> di norma la continuità intestinale viene ripristinata tramite una anastomosi</w:t>
      </w:r>
      <w:r w:rsidR="007B0E06" w:rsidRPr="00A63BEA">
        <w:rPr>
          <w:noProof/>
          <w:sz w:val="20"/>
        </w:rPr>
        <w:t>,</w:t>
      </w:r>
      <w:r w:rsidRPr="00A63BEA">
        <w:rPr>
          <w:noProof/>
          <w:sz w:val="20"/>
        </w:rPr>
        <w:t xml:space="preserve"> ossia </w:t>
      </w:r>
      <w:r w:rsidRPr="00A63BEA">
        <w:rPr>
          <w:noProof/>
          <w:sz w:val="20"/>
        </w:rPr>
        <w:lastRenderedPageBreak/>
        <w:t xml:space="preserve">ricongiungendo due monconi </w:t>
      </w:r>
      <w:r w:rsidR="008229F6" w:rsidRPr="00A63BEA">
        <w:rPr>
          <w:noProof/>
          <w:sz w:val="20"/>
        </w:rPr>
        <w:t>digestivi</w:t>
      </w:r>
      <w:r w:rsidRPr="00A63BEA">
        <w:rPr>
          <w:noProof/>
          <w:sz w:val="20"/>
        </w:rPr>
        <w:t xml:space="preserve"> </w:t>
      </w:r>
      <w:r w:rsidR="007B0E06" w:rsidRPr="00A63BEA">
        <w:rPr>
          <w:noProof/>
          <w:sz w:val="20"/>
        </w:rPr>
        <w:t>mediante</w:t>
      </w:r>
      <w:r w:rsidRPr="00A63BEA">
        <w:rPr>
          <w:noProof/>
          <w:sz w:val="20"/>
        </w:rPr>
        <w:t xml:space="preserve"> una sutura</w:t>
      </w:r>
      <w:r w:rsidR="007B0E06" w:rsidRPr="00A63BEA">
        <w:rPr>
          <w:noProof/>
          <w:sz w:val="20"/>
        </w:rPr>
        <w:t>,</w:t>
      </w:r>
      <w:r w:rsidR="00B571AF" w:rsidRPr="00A63BEA">
        <w:rPr>
          <w:noProof/>
          <w:sz w:val="20"/>
        </w:rPr>
        <w:t xml:space="preserve"> </w:t>
      </w:r>
      <w:r w:rsidRPr="00A63BEA">
        <w:rPr>
          <w:noProof/>
          <w:sz w:val="20"/>
        </w:rPr>
        <w:t>eseguita con tecnica manuale o mediante apposite suturatrici meccaniche.</w:t>
      </w:r>
    </w:p>
    <w:p w14:paraId="2D635E92" w14:textId="77777777" w:rsidR="00AB3014" w:rsidRPr="00A63BEA" w:rsidRDefault="00AB3014" w:rsidP="00740072">
      <w:pPr>
        <w:jc w:val="both"/>
        <w:rPr>
          <w:noProof/>
          <w:sz w:val="20"/>
        </w:rPr>
      </w:pPr>
      <w:r w:rsidRPr="00A63BEA">
        <w:rPr>
          <w:noProof/>
          <w:sz w:val="20"/>
        </w:rPr>
        <w:t xml:space="preserve">Mi è stato spiegato </w:t>
      </w:r>
      <w:r w:rsidR="007B0E06" w:rsidRPr="00A63BEA">
        <w:rPr>
          <w:noProof/>
          <w:sz w:val="20"/>
        </w:rPr>
        <w:t>che</w:t>
      </w:r>
      <w:r w:rsidRPr="00A63BEA">
        <w:rPr>
          <w:noProof/>
          <w:sz w:val="20"/>
        </w:rPr>
        <w:t xml:space="preserve">, </w:t>
      </w:r>
      <w:r w:rsidR="007B0E06" w:rsidRPr="00A63BEA">
        <w:rPr>
          <w:noProof/>
          <w:sz w:val="20"/>
        </w:rPr>
        <w:t>in considerazione</w:t>
      </w:r>
      <w:r w:rsidRPr="00A63BEA">
        <w:rPr>
          <w:noProof/>
          <w:sz w:val="20"/>
        </w:rPr>
        <w:t xml:space="preserve"> di riscontri e/o complicanze intra o post-operatorie, potrebbe comunque essere necessario confezionare una derivazione </w:t>
      </w:r>
      <w:r w:rsidR="008229F6" w:rsidRPr="00A63BEA">
        <w:rPr>
          <w:noProof/>
          <w:sz w:val="20"/>
        </w:rPr>
        <w:t>esofagea</w:t>
      </w:r>
      <w:r w:rsidRPr="00A63BEA">
        <w:rPr>
          <w:noProof/>
          <w:sz w:val="20"/>
        </w:rPr>
        <w:t xml:space="preserve"> che prende il nome di </w:t>
      </w:r>
      <w:r w:rsidR="008229F6" w:rsidRPr="00A63BEA">
        <w:rPr>
          <w:noProof/>
          <w:sz w:val="20"/>
        </w:rPr>
        <w:t>ESOFAGO</w:t>
      </w:r>
      <w:r w:rsidRPr="00A63BEA">
        <w:rPr>
          <w:noProof/>
          <w:sz w:val="20"/>
        </w:rPr>
        <w:t>STO</w:t>
      </w:r>
      <w:r w:rsidR="008229F6" w:rsidRPr="00A63BEA">
        <w:rPr>
          <w:noProof/>
          <w:sz w:val="20"/>
        </w:rPr>
        <w:t xml:space="preserve">MIA </w:t>
      </w:r>
      <w:r w:rsidRPr="00A63BEA">
        <w:rPr>
          <w:noProof/>
          <w:sz w:val="20"/>
        </w:rPr>
        <w:t>e che potrebbe essere temporanea o definitiva.</w:t>
      </w:r>
    </w:p>
    <w:p w14:paraId="582FC408" w14:textId="77777777" w:rsidR="008229F6" w:rsidRPr="00A63BEA" w:rsidRDefault="008229F6" w:rsidP="00740072">
      <w:pPr>
        <w:jc w:val="both"/>
        <w:rPr>
          <w:noProof/>
          <w:sz w:val="20"/>
        </w:rPr>
      </w:pPr>
    </w:p>
    <w:p w14:paraId="3B803B34" w14:textId="77777777" w:rsidR="008229F6" w:rsidRPr="00A63BEA" w:rsidRDefault="008229F6" w:rsidP="008229F6">
      <w:pPr>
        <w:spacing w:after="120"/>
        <w:jc w:val="both"/>
        <w:rPr>
          <w:rFonts w:eastAsia="Times New Roman" w:cs="Times New Roman"/>
          <w:color w:val="000000"/>
          <w:sz w:val="20"/>
          <w:szCs w:val="20"/>
        </w:rPr>
      </w:pPr>
      <w:r w:rsidRPr="00A63BEA">
        <w:rPr>
          <w:rFonts w:eastAsia="Times New Roman" w:cs="Times New Roman"/>
          <w:color w:val="000000"/>
          <w:sz w:val="20"/>
          <w:szCs w:val="20"/>
        </w:rPr>
        <w:t>Sono stato/a informato/a che per la patologia sospettata l’intervento chirurgico potrebbe essere effettuato per via:</w:t>
      </w:r>
    </w:p>
    <w:p w14:paraId="416BFAA1" w14:textId="77777777" w:rsidR="008229F6" w:rsidRPr="00A63BEA" w:rsidRDefault="008229F6" w:rsidP="008229F6">
      <w:pPr>
        <w:pStyle w:val="Paragrafoelenco1"/>
        <w:numPr>
          <w:ilvl w:val="0"/>
          <w:numId w:val="13"/>
        </w:numPr>
        <w:spacing w:after="120"/>
        <w:jc w:val="both"/>
        <w:rPr>
          <w:b/>
          <w:color w:val="000000"/>
        </w:rPr>
      </w:pPr>
      <w:r w:rsidRPr="00A63BEA">
        <w:rPr>
          <w:b/>
          <w:bCs/>
          <w:color w:val="000000"/>
        </w:rPr>
        <w:t>LAPAROSCOPICA</w:t>
      </w:r>
      <w:bookmarkStart w:id="3" w:name="_Hlk57737967"/>
    </w:p>
    <w:p w14:paraId="667AC9ED" w14:textId="77777777" w:rsidR="008229F6" w:rsidRPr="00A63BEA" w:rsidRDefault="008229F6" w:rsidP="008229F6">
      <w:pPr>
        <w:pStyle w:val="Paragrafoelenco1"/>
        <w:numPr>
          <w:ilvl w:val="0"/>
          <w:numId w:val="13"/>
        </w:numPr>
        <w:spacing w:after="120"/>
        <w:jc w:val="both"/>
        <w:rPr>
          <w:b/>
          <w:color w:val="000000"/>
        </w:rPr>
      </w:pPr>
      <w:r w:rsidRPr="00A63BEA">
        <w:rPr>
          <w:b/>
          <w:color w:val="000000"/>
        </w:rPr>
        <w:t>TORACOSCOPICA</w:t>
      </w:r>
    </w:p>
    <w:p w14:paraId="0FA18854" w14:textId="77777777" w:rsidR="008229F6" w:rsidRPr="00A63BEA" w:rsidRDefault="008229F6" w:rsidP="008229F6">
      <w:pPr>
        <w:pStyle w:val="Paragrafoelenco1"/>
        <w:numPr>
          <w:ilvl w:val="0"/>
          <w:numId w:val="13"/>
        </w:numPr>
        <w:spacing w:after="120"/>
        <w:jc w:val="both"/>
        <w:rPr>
          <w:b/>
          <w:color w:val="000000"/>
        </w:rPr>
      </w:pPr>
      <w:r w:rsidRPr="00A63BEA">
        <w:rPr>
          <w:b/>
          <w:color w:val="000000"/>
        </w:rPr>
        <w:t>ROBOTICA</w:t>
      </w:r>
    </w:p>
    <w:p w14:paraId="42F7C253" w14:textId="77777777" w:rsidR="008229F6" w:rsidRPr="00A63BEA" w:rsidRDefault="008229F6" w:rsidP="008229F6">
      <w:pPr>
        <w:pStyle w:val="Paragrafoelenco1"/>
        <w:numPr>
          <w:ilvl w:val="0"/>
          <w:numId w:val="13"/>
        </w:numPr>
        <w:spacing w:after="120"/>
        <w:jc w:val="both"/>
        <w:rPr>
          <w:b/>
          <w:color w:val="000000"/>
        </w:rPr>
      </w:pPr>
      <w:r w:rsidRPr="00A63BEA">
        <w:rPr>
          <w:b/>
          <w:bCs/>
          <w:color w:val="000000"/>
        </w:rPr>
        <w:t>LAPAROTOMICA</w:t>
      </w:r>
    </w:p>
    <w:bookmarkEnd w:id="3"/>
    <w:p w14:paraId="35E6D2C1" w14:textId="77777777" w:rsidR="008229F6" w:rsidRPr="00A63BEA" w:rsidRDefault="008229F6" w:rsidP="008229F6">
      <w:pPr>
        <w:pStyle w:val="Paragrafoelenco1"/>
        <w:numPr>
          <w:ilvl w:val="0"/>
          <w:numId w:val="13"/>
        </w:numPr>
        <w:spacing w:after="120"/>
        <w:jc w:val="both"/>
        <w:rPr>
          <w:b/>
          <w:color w:val="000000"/>
        </w:rPr>
      </w:pPr>
      <w:r w:rsidRPr="00A63BEA">
        <w:rPr>
          <w:b/>
          <w:bCs/>
          <w:color w:val="000000"/>
        </w:rPr>
        <w:t>TORACOTOMICA</w:t>
      </w:r>
    </w:p>
    <w:p w14:paraId="732FFF77" w14:textId="77777777" w:rsidR="008229F6" w:rsidRPr="00A63BEA" w:rsidRDefault="008229F6" w:rsidP="008229F6">
      <w:pPr>
        <w:pStyle w:val="Paragrafoelenco1"/>
        <w:spacing w:after="120"/>
        <w:ind w:left="0"/>
        <w:jc w:val="both"/>
        <w:rPr>
          <w:b/>
          <w:color w:val="000000"/>
        </w:rPr>
      </w:pPr>
      <w:r w:rsidRPr="00A63BEA">
        <w:rPr>
          <w:color w:val="000000"/>
        </w:rPr>
        <w:t>Inoltre sono stato/a informato/a che per la riuscita dell’intervento chirurgico potrebbe essere necessario procedere a:</w:t>
      </w:r>
    </w:p>
    <w:p w14:paraId="136871C4" w14:textId="77777777" w:rsidR="008229F6" w:rsidRPr="00A63BEA" w:rsidRDefault="008229F6" w:rsidP="008229F6">
      <w:pPr>
        <w:pStyle w:val="Paragrafoelenco1"/>
        <w:numPr>
          <w:ilvl w:val="0"/>
          <w:numId w:val="13"/>
        </w:numPr>
        <w:spacing w:after="120"/>
        <w:jc w:val="both"/>
        <w:rPr>
          <w:b/>
          <w:color w:val="000000"/>
        </w:rPr>
      </w:pPr>
      <w:r w:rsidRPr="00A63BEA">
        <w:rPr>
          <w:b/>
          <w:bCs/>
          <w:color w:val="000000"/>
        </w:rPr>
        <w:t>RESEZIONE VISCERALE (più o meno allargata, a carico di stomaco, tenue, crasso)</w:t>
      </w:r>
    </w:p>
    <w:p w14:paraId="28E137A8" w14:textId="77777777" w:rsidR="008229F6" w:rsidRPr="00A63BEA" w:rsidRDefault="008229F6" w:rsidP="008229F6">
      <w:pPr>
        <w:pStyle w:val="Paragrafoelenco1"/>
        <w:numPr>
          <w:ilvl w:val="0"/>
          <w:numId w:val="13"/>
        </w:numPr>
        <w:spacing w:after="120"/>
        <w:jc w:val="both"/>
        <w:rPr>
          <w:b/>
          <w:color w:val="000000"/>
        </w:rPr>
      </w:pPr>
      <w:r w:rsidRPr="00A63BEA">
        <w:rPr>
          <w:b/>
          <w:bCs/>
          <w:color w:val="000000"/>
        </w:rPr>
        <w:t>CONFEZIONAMENTO DI ANASTOMOSI (unione di due segmenti viscerali)</w:t>
      </w:r>
    </w:p>
    <w:p w14:paraId="6320FE7F" w14:textId="77777777" w:rsidR="008229F6" w:rsidRPr="00A63BEA" w:rsidRDefault="008229F6" w:rsidP="008229F6">
      <w:pPr>
        <w:pStyle w:val="Paragrafoelenco1"/>
        <w:numPr>
          <w:ilvl w:val="0"/>
          <w:numId w:val="13"/>
        </w:numPr>
        <w:spacing w:after="120"/>
        <w:jc w:val="both"/>
        <w:rPr>
          <w:b/>
          <w:color w:val="000000"/>
        </w:rPr>
      </w:pPr>
      <w:r w:rsidRPr="00A63BEA">
        <w:rPr>
          <w:b/>
          <w:bCs/>
          <w:color w:val="000000"/>
        </w:rPr>
        <w:t>CONFEZIONAMENTO DI LAPAROSTOMIA (</w:t>
      </w:r>
      <w:r w:rsidRPr="00A63BEA">
        <w:rPr>
          <w:b/>
          <w:bCs/>
        </w:rPr>
        <w:t>addome aperto/</w:t>
      </w:r>
      <w:r w:rsidRPr="00A63BEA">
        <w:rPr>
          <w:b/>
          <w:bCs/>
          <w:color w:val="000000"/>
        </w:rPr>
        <w:t>chiusura differita dell’addome)</w:t>
      </w:r>
    </w:p>
    <w:p w14:paraId="03D03F82" w14:textId="77777777" w:rsidR="008229F6" w:rsidRPr="00A63BEA" w:rsidRDefault="008229F6" w:rsidP="008229F6">
      <w:pPr>
        <w:pStyle w:val="Paragrafoelenco1"/>
        <w:numPr>
          <w:ilvl w:val="0"/>
          <w:numId w:val="13"/>
        </w:numPr>
        <w:spacing w:after="120"/>
        <w:jc w:val="both"/>
        <w:rPr>
          <w:b/>
          <w:color w:val="000000"/>
        </w:rPr>
      </w:pPr>
      <w:r w:rsidRPr="00A63BEA">
        <w:rPr>
          <w:b/>
          <w:bCs/>
          <w:color w:val="000000"/>
        </w:rPr>
        <w:t>ASPORTAZIONE ORGANO ENDOADDOMINALE (es. Colecistectomia, Splenectomia, altro _____________________________________________)</w:t>
      </w:r>
    </w:p>
    <w:p w14:paraId="67210AE2" w14:textId="77777777" w:rsidR="008229F6" w:rsidRPr="00A63BEA" w:rsidRDefault="008229F6" w:rsidP="008229F6">
      <w:pPr>
        <w:pStyle w:val="Paragrafoelenco1"/>
        <w:numPr>
          <w:ilvl w:val="0"/>
          <w:numId w:val="13"/>
        </w:numPr>
        <w:spacing w:after="120"/>
        <w:jc w:val="both"/>
        <w:rPr>
          <w:b/>
          <w:color w:val="000000"/>
        </w:rPr>
      </w:pPr>
      <w:r w:rsidRPr="00A63BEA">
        <w:rPr>
          <w:b/>
          <w:bCs/>
          <w:color w:val="000000"/>
        </w:rPr>
        <w:t>ALTRO ___________________________________________________</w:t>
      </w:r>
    </w:p>
    <w:p w14:paraId="79AB63D4" w14:textId="77777777" w:rsidR="00A44A62" w:rsidRPr="00A63BEA" w:rsidRDefault="00A44A62" w:rsidP="006D18C7">
      <w:pPr>
        <w:pStyle w:val="Standard"/>
        <w:spacing w:line="276" w:lineRule="auto"/>
        <w:jc w:val="both"/>
        <w:rPr>
          <w:noProof/>
          <w:sz w:val="20"/>
          <w:szCs w:val="20"/>
        </w:rPr>
      </w:pPr>
    </w:p>
    <w:p w14:paraId="3F21B327" w14:textId="77777777" w:rsidR="00293729" w:rsidRPr="00A63BEA" w:rsidRDefault="00293729" w:rsidP="00740072">
      <w:pPr>
        <w:jc w:val="both"/>
        <w:rPr>
          <w:rFonts w:eastAsia="Times New Roman" w:cs="Times New Roman"/>
          <w:b/>
          <w:bCs/>
          <w:sz w:val="20"/>
          <w:szCs w:val="20"/>
        </w:rPr>
      </w:pPr>
      <w:r w:rsidRPr="00A63BEA">
        <w:rPr>
          <w:sz w:val="20"/>
          <w:szCs w:val="20"/>
        </w:rPr>
        <w:t>Mi è stato comunicato che l'intervento chirurgico proposto è il risultato di u</w:t>
      </w:r>
      <w:r w:rsidR="00740072" w:rsidRPr="00A63BEA">
        <w:rPr>
          <w:sz w:val="20"/>
          <w:szCs w:val="20"/>
        </w:rPr>
        <w:t xml:space="preserve">na valutazione accurata e di un </w:t>
      </w:r>
      <w:r w:rsidRPr="00A63BEA">
        <w:rPr>
          <w:sz w:val="20"/>
          <w:szCs w:val="20"/>
        </w:rPr>
        <w:t xml:space="preserve">approfondito confronto multidisciplinare condotto dal gruppo di specialisti sanitari che si occupano del mio caso. Questo gruppo comprende </w:t>
      </w:r>
      <w:r w:rsidR="007B0E06" w:rsidRPr="00A63BEA">
        <w:rPr>
          <w:sz w:val="20"/>
          <w:szCs w:val="20"/>
        </w:rPr>
        <w:t>C</w:t>
      </w:r>
      <w:r w:rsidRPr="00A63BEA">
        <w:rPr>
          <w:sz w:val="20"/>
          <w:szCs w:val="20"/>
        </w:rPr>
        <w:t xml:space="preserve">hirurghi, </w:t>
      </w:r>
      <w:r w:rsidR="007B0E06" w:rsidRPr="00A63BEA">
        <w:rPr>
          <w:sz w:val="20"/>
          <w:szCs w:val="20"/>
        </w:rPr>
        <w:t>O</w:t>
      </w:r>
      <w:r w:rsidRPr="00A63BEA">
        <w:rPr>
          <w:sz w:val="20"/>
          <w:szCs w:val="20"/>
        </w:rPr>
        <w:t xml:space="preserve">ncologi, </w:t>
      </w:r>
      <w:r w:rsidR="007B0E06" w:rsidRPr="00A63BEA">
        <w:rPr>
          <w:sz w:val="20"/>
          <w:szCs w:val="20"/>
        </w:rPr>
        <w:t>G</w:t>
      </w:r>
      <w:r w:rsidRPr="00A63BEA">
        <w:rPr>
          <w:sz w:val="20"/>
          <w:szCs w:val="20"/>
        </w:rPr>
        <w:t>astroenterologi e</w:t>
      </w:r>
      <w:r w:rsidR="007B0E06" w:rsidRPr="00A63BEA">
        <w:rPr>
          <w:sz w:val="20"/>
          <w:szCs w:val="20"/>
        </w:rPr>
        <w:t>d</w:t>
      </w:r>
      <w:r w:rsidRPr="00A63BEA">
        <w:rPr>
          <w:sz w:val="20"/>
          <w:szCs w:val="20"/>
        </w:rPr>
        <w:t xml:space="preserve"> altri esperti, i quali hanno attentamente analizzato le mie informazioni cliniche, i risultati diagnostici e le opzioni terapeutiche disponibili per prendere la decisione più appropriata nel mio caso specifico.</w:t>
      </w:r>
    </w:p>
    <w:p w14:paraId="0AE2B1D1" w14:textId="77777777" w:rsidR="001D1E36" w:rsidRPr="00A63BEA" w:rsidRDefault="001D1E36" w:rsidP="00740072">
      <w:pPr>
        <w:pStyle w:val="Standard"/>
        <w:spacing w:line="276" w:lineRule="auto"/>
        <w:jc w:val="both"/>
        <w:rPr>
          <w:noProof/>
          <w:sz w:val="20"/>
          <w:szCs w:val="20"/>
        </w:rPr>
      </w:pPr>
    </w:p>
    <w:p w14:paraId="35CC5FD1" w14:textId="77777777" w:rsidR="00610239" w:rsidRPr="00A63BEA" w:rsidRDefault="00610239" w:rsidP="00740072">
      <w:pPr>
        <w:jc w:val="both"/>
        <w:rPr>
          <w:rFonts w:eastAsia="Times New Roman" w:cs="Times New Roman"/>
          <w:color w:val="000000"/>
          <w:sz w:val="20"/>
          <w:szCs w:val="20"/>
        </w:rPr>
      </w:pPr>
      <w:r w:rsidRPr="00A63BEA">
        <w:rPr>
          <w:rFonts w:eastAsia="Times New Roman" w:cs="Times New Roman"/>
          <w:color w:val="000000"/>
          <w:sz w:val="20"/>
          <w:szCs w:val="20"/>
        </w:rPr>
        <w:t>Dichiaro di aver ricevuto esaurienti spiegazioni con particolare riguardo a: diagnosi, prognosi, benefici e rischi sia degli accertamenti diagnostici sia dei trattamenti sanitari indicati. Mi sono state illustrate le possibili alternative, le conseguenze del mio rifiuto dei trattamenti e/o accertamenti diagnostici, nonché della mia rinuncia agli stessi.</w:t>
      </w:r>
    </w:p>
    <w:p w14:paraId="7C8493F0" w14:textId="77777777" w:rsidR="00610239" w:rsidRPr="00A63BEA" w:rsidRDefault="00610239" w:rsidP="00740072">
      <w:pPr>
        <w:jc w:val="both"/>
        <w:rPr>
          <w:rFonts w:eastAsia="Times New Roman" w:cs="Times New Roman"/>
          <w:color w:val="000000"/>
          <w:sz w:val="20"/>
          <w:szCs w:val="20"/>
        </w:rPr>
      </w:pPr>
      <w:r w:rsidRPr="00A63BEA">
        <w:rPr>
          <w:rFonts w:eastAsia="Times New Roman" w:cs="Times New Roman"/>
          <w:color w:val="000000"/>
          <w:sz w:val="20"/>
          <w:szCs w:val="20"/>
        </w:rPr>
        <w:t>Mi è stato spiegato che ho diritto di rifiutare in tutto o in parte gli accertamenti diagnostici o i trattamenti o revocare il consenso prestato e mi sono state illustrate le conseguenze di tali decisioni.</w:t>
      </w:r>
    </w:p>
    <w:p w14:paraId="052C552D" w14:textId="77777777" w:rsidR="00610239" w:rsidRPr="00A63BEA" w:rsidRDefault="00610239" w:rsidP="00740072">
      <w:pPr>
        <w:jc w:val="both"/>
        <w:rPr>
          <w:rFonts w:eastAsia="Times New Roman" w:cs="Times New Roman"/>
          <w:color w:val="000000"/>
          <w:sz w:val="20"/>
          <w:szCs w:val="20"/>
        </w:rPr>
      </w:pPr>
      <w:r w:rsidRPr="00A63BEA">
        <w:rPr>
          <w:rFonts w:eastAsia="Times New Roman" w:cs="Times New Roman"/>
          <w:color w:val="000000"/>
          <w:sz w:val="20"/>
          <w:szCs w:val="20"/>
        </w:rPr>
        <w:t xml:space="preserve">Mi è stato spiegato che ho diritto di rifiutare in tutto o in parte di ricevere le informazioni o indicare una persona incaricata di riceverle e di esprimere il consenso in mia vece e che tutto sarà annotato in cartella e nel fascicolo sanitario. </w:t>
      </w:r>
    </w:p>
    <w:p w14:paraId="10CC63E9" w14:textId="77777777" w:rsidR="00E42780" w:rsidRPr="00A63BEA" w:rsidRDefault="00E42780" w:rsidP="00740072">
      <w:pPr>
        <w:jc w:val="both"/>
        <w:rPr>
          <w:rFonts w:eastAsia="Times New Roman" w:cs="Times New Roman"/>
          <w:color w:val="000000"/>
          <w:sz w:val="20"/>
          <w:szCs w:val="20"/>
        </w:rPr>
      </w:pPr>
    </w:p>
    <w:p w14:paraId="0C219CD7" w14:textId="77777777" w:rsidR="00E42780" w:rsidRPr="00A63BEA" w:rsidRDefault="00E42780" w:rsidP="00E42780">
      <w:pPr>
        <w:spacing w:before="120"/>
        <w:jc w:val="both"/>
        <w:rPr>
          <w:rFonts w:eastAsia="Times New Roman" w:cs="Times New Roman"/>
          <w:color w:val="000000"/>
          <w:sz w:val="20"/>
          <w:szCs w:val="20"/>
        </w:rPr>
      </w:pPr>
      <w:bookmarkStart w:id="4" w:name="_Hlk122772044"/>
      <w:bookmarkStart w:id="5" w:name="_Hlk123364343"/>
      <w:r w:rsidRPr="00A63BEA">
        <w:rPr>
          <w:rFonts w:eastAsia="Times New Roman" w:cs="Times New Roman"/>
          <w:b/>
          <w:bCs/>
          <w:color w:val="000000"/>
          <w:sz w:val="20"/>
          <w:szCs w:val="20"/>
        </w:rPr>
        <w:t>Dichiaro di aver compreso che durante l’intervento chirurgico potrebbe</w:t>
      </w:r>
      <w:bookmarkEnd w:id="4"/>
      <w:r w:rsidRPr="00A63BEA">
        <w:rPr>
          <w:rFonts w:eastAsia="Times New Roman" w:cs="Times New Roman"/>
          <w:b/>
          <w:bCs/>
          <w:color w:val="000000"/>
          <w:sz w:val="20"/>
          <w:szCs w:val="20"/>
        </w:rPr>
        <w:t xml:space="preserve"> rendersi necessario modificare la strategia chirurgica</w:t>
      </w:r>
      <w:r w:rsidRPr="00A63BEA">
        <w:rPr>
          <w:rFonts w:eastAsia="Times New Roman" w:cs="Times New Roman"/>
          <w:color w:val="000000"/>
          <w:sz w:val="20"/>
          <w:szCs w:val="20"/>
        </w:rPr>
        <w:t xml:space="preserve"> </w:t>
      </w:r>
      <w:r w:rsidR="007B0E06" w:rsidRPr="00A63BEA">
        <w:rPr>
          <w:rFonts w:eastAsia="Times New Roman" w:cs="Times New Roman"/>
          <w:color w:val="000000"/>
          <w:sz w:val="20"/>
          <w:szCs w:val="20"/>
        </w:rPr>
        <w:t xml:space="preserve">in considerazione </w:t>
      </w:r>
      <w:r w:rsidRPr="00A63BEA">
        <w:rPr>
          <w:rFonts w:eastAsia="Times New Roman" w:cs="Times New Roman"/>
          <w:color w:val="000000"/>
          <w:sz w:val="20"/>
          <w:szCs w:val="20"/>
        </w:rPr>
        <w:t>della valutazione intraoperatoria</w:t>
      </w:r>
      <w:bookmarkEnd w:id="5"/>
      <w:r w:rsidRPr="00A63BEA">
        <w:rPr>
          <w:rFonts w:eastAsia="Times New Roman" w:cs="Times New Roman"/>
          <w:color w:val="000000"/>
          <w:sz w:val="20"/>
          <w:szCs w:val="20"/>
        </w:rPr>
        <w:t>.</w:t>
      </w:r>
    </w:p>
    <w:p w14:paraId="008AAA9E" w14:textId="77777777" w:rsidR="00E42780" w:rsidRPr="00A63BEA" w:rsidRDefault="00E42780" w:rsidP="00E42780">
      <w:pPr>
        <w:spacing w:after="120"/>
        <w:jc w:val="both"/>
        <w:rPr>
          <w:rFonts w:eastAsia="Times New Roman" w:cs="Times New Roman"/>
          <w:color w:val="000000"/>
          <w:sz w:val="20"/>
          <w:szCs w:val="20"/>
        </w:rPr>
      </w:pPr>
      <w:r w:rsidRPr="00A63BEA">
        <w:rPr>
          <w:rFonts w:eastAsia="Times New Roman" w:cs="Times New Roman"/>
          <w:color w:val="000000"/>
          <w:sz w:val="20"/>
          <w:szCs w:val="20"/>
        </w:rPr>
        <w:t xml:space="preserve">Mi è stato illustrato con chiarezza che potrebbe rendersi necessaria, in caso di intervento iniziato per via laparoscopica e/o toracoscopica, per impedimenti di carattere tecnico, legati al paziente (ad esempio motivi cardio-respiratori) o di altra natura, </w:t>
      </w:r>
      <w:r w:rsidRPr="00A63BEA">
        <w:rPr>
          <w:rFonts w:eastAsia="Times New Roman" w:cs="Times New Roman"/>
          <w:b/>
          <w:bCs/>
          <w:color w:val="000000"/>
          <w:sz w:val="20"/>
          <w:szCs w:val="20"/>
        </w:rPr>
        <w:t xml:space="preserve">una conversione in laparotomia </w:t>
      </w:r>
      <w:r w:rsidRPr="00A63BEA">
        <w:rPr>
          <w:rFonts w:eastAsia="Times New Roman" w:cs="Times New Roman"/>
          <w:color w:val="000000"/>
          <w:sz w:val="20"/>
          <w:szCs w:val="20"/>
        </w:rPr>
        <w:t>(solitamente con un’incisione verticale al centro dell’addome o in altre sedi a discrezione del chirurgo)</w:t>
      </w:r>
      <w:r w:rsidRPr="00A63BEA">
        <w:rPr>
          <w:rFonts w:eastAsia="Times New Roman" w:cs="Times New Roman"/>
          <w:b/>
          <w:bCs/>
          <w:color w:val="000000"/>
          <w:sz w:val="20"/>
          <w:szCs w:val="20"/>
        </w:rPr>
        <w:t xml:space="preserve"> e/o toracotomia </w:t>
      </w:r>
      <w:r w:rsidRPr="00A63BEA">
        <w:rPr>
          <w:rFonts w:eastAsia="Times New Roman" w:cs="Times New Roman"/>
          <w:color w:val="000000"/>
          <w:sz w:val="20"/>
          <w:szCs w:val="20"/>
        </w:rPr>
        <w:t xml:space="preserve">(solitamente con un’incisione trasversale nell’emitorace di destra o in altre sedi a discrezione del chirurgo), </w:t>
      </w:r>
      <w:bookmarkStart w:id="6" w:name="_Hlk122772454"/>
      <w:r w:rsidRPr="00A63BEA">
        <w:rPr>
          <w:rFonts w:eastAsia="Times New Roman" w:cs="Times New Roman"/>
          <w:color w:val="000000"/>
          <w:sz w:val="20"/>
          <w:szCs w:val="20"/>
        </w:rPr>
        <w:t>per poter addivenire alla corretta diagnosi e/o al fine di concludere l’intervento in sicurezza</w:t>
      </w:r>
      <w:bookmarkEnd w:id="6"/>
      <w:r w:rsidRPr="00A63BEA">
        <w:rPr>
          <w:rFonts w:eastAsia="Times New Roman" w:cs="Times New Roman"/>
          <w:color w:val="000000"/>
          <w:sz w:val="20"/>
          <w:szCs w:val="20"/>
        </w:rPr>
        <w:t>.</w:t>
      </w:r>
    </w:p>
    <w:p w14:paraId="62C01FF3" w14:textId="77777777" w:rsidR="00E42780" w:rsidRPr="00A63BEA" w:rsidRDefault="00E42780" w:rsidP="00740072">
      <w:pPr>
        <w:jc w:val="both"/>
        <w:rPr>
          <w:rFonts w:eastAsia="Times New Roman" w:cs="Times New Roman"/>
          <w:color w:val="000000"/>
          <w:sz w:val="20"/>
          <w:szCs w:val="20"/>
        </w:rPr>
      </w:pPr>
    </w:p>
    <w:p w14:paraId="7F96A217" w14:textId="77777777" w:rsidR="003734DA" w:rsidRPr="00A63BEA" w:rsidRDefault="003734DA" w:rsidP="00740072">
      <w:pPr>
        <w:pStyle w:val="Standard"/>
        <w:spacing w:line="276" w:lineRule="auto"/>
        <w:jc w:val="both"/>
        <w:rPr>
          <w:noProof/>
          <w:sz w:val="20"/>
          <w:szCs w:val="20"/>
        </w:rPr>
      </w:pPr>
      <w:r w:rsidRPr="00A63BEA">
        <w:rPr>
          <w:noProof/>
          <w:sz w:val="20"/>
          <w:szCs w:val="20"/>
        </w:rPr>
        <w:t>Dichiaro di essere stato/a informato/a sulla pa</w:t>
      </w:r>
      <w:r w:rsidR="00E42780" w:rsidRPr="00A63BEA">
        <w:rPr>
          <w:noProof/>
          <w:sz w:val="20"/>
          <w:szCs w:val="20"/>
        </w:rPr>
        <w:t xml:space="preserve">tologia da cui sono affetto/a, </w:t>
      </w:r>
      <w:r w:rsidRPr="00A63BEA">
        <w:rPr>
          <w:noProof/>
          <w:sz w:val="20"/>
          <w:szCs w:val="20"/>
        </w:rPr>
        <w:t xml:space="preserve">sugli  eventuali trattamenti terapeutici </w:t>
      </w:r>
      <w:r w:rsidR="00613DFA" w:rsidRPr="00A63BEA">
        <w:rPr>
          <w:noProof/>
          <w:sz w:val="20"/>
          <w:szCs w:val="20"/>
        </w:rPr>
        <w:t xml:space="preserve">possibili </w:t>
      </w:r>
      <w:r w:rsidRPr="00A63BEA">
        <w:rPr>
          <w:noProof/>
          <w:sz w:val="20"/>
          <w:szCs w:val="20"/>
        </w:rPr>
        <w:t xml:space="preserve">e sugli interventi chirurgici che vengono attualmente posti in essere secondo le </w:t>
      </w:r>
      <w:r w:rsidR="000609E5" w:rsidRPr="00A63BEA">
        <w:rPr>
          <w:noProof/>
          <w:sz w:val="20"/>
          <w:szCs w:val="20"/>
        </w:rPr>
        <w:t>L</w:t>
      </w:r>
      <w:r w:rsidRPr="00A63BEA">
        <w:rPr>
          <w:noProof/>
          <w:sz w:val="20"/>
          <w:szCs w:val="20"/>
        </w:rPr>
        <w:t xml:space="preserve">inee </w:t>
      </w:r>
      <w:r w:rsidR="000609E5" w:rsidRPr="00A63BEA">
        <w:rPr>
          <w:noProof/>
          <w:sz w:val="20"/>
          <w:szCs w:val="20"/>
        </w:rPr>
        <w:t>G</w:t>
      </w:r>
      <w:r w:rsidRPr="00A63BEA">
        <w:rPr>
          <w:noProof/>
          <w:sz w:val="20"/>
          <w:szCs w:val="20"/>
        </w:rPr>
        <w:t>uida nazionali ed internazionali  pe</w:t>
      </w:r>
      <w:r w:rsidR="008229F6" w:rsidRPr="00A63BEA">
        <w:rPr>
          <w:noProof/>
          <w:sz w:val="20"/>
          <w:szCs w:val="20"/>
        </w:rPr>
        <w:t>r il trattamento del tumore dell’esofago</w:t>
      </w:r>
      <w:r w:rsidRPr="00A63BEA">
        <w:rPr>
          <w:noProof/>
          <w:sz w:val="20"/>
          <w:szCs w:val="20"/>
        </w:rPr>
        <w:t>. Sono altresì a conoscenza che ogni trattamento viene</w:t>
      </w:r>
      <w:r w:rsidR="00431784" w:rsidRPr="00A63BEA">
        <w:rPr>
          <w:noProof/>
          <w:sz w:val="20"/>
          <w:szCs w:val="20"/>
        </w:rPr>
        <w:t xml:space="preserve"> </w:t>
      </w:r>
      <w:r w:rsidR="00431784" w:rsidRPr="00A63BEA">
        <w:rPr>
          <w:noProof/>
          <w:sz w:val="20"/>
          <w:szCs w:val="20"/>
          <w:shd w:val="clear" w:color="auto" w:fill="FFFFFF" w:themeFill="background1"/>
        </w:rPr>
        <w:t>eseguito</w:t>
      </w:r>
      <w:r w:rsidRPr="00A63BEA">
        <w:rPr>
          <w:noProof/>
          <w:sz w:val="20"/>
          <w:szCs w:val="20"/>
          <w:shd w:val="clear" w:color="auto" w:fill="FFFFFF" w:themeFill="background1"/>
        </w:rPr>
        <w:t xml:space="preserve"> </w:t>
      </w:r>
      <w:r w:rsidRPr="00A63BEA">
        <w:rPr>
          <w:noProof/>
          <w:sz w:val="20"/>
          <w:szCs w:val="20"/>
        </w:rPr>
        <w:t>in scienza e coscienza non solo in base alla patologia ma anche in base alle caratteristiche del paziente stesso (età, comorbidità, rischi chirurgici ed anestesiologici).</w:t>
      </w:r>
    </w:p>
    <w:p w14:paraId="50D5387A" w14:textId="77777777" w:rsidR="00610239" w:rsidRPr="00A63BEA" w:rsidRDefault="00610239" w:rsidP="00740072">
      <w:pPr>
        <w:pStyle w:val="Standard"/>
        <w:spacing w:line="276" w:lineRule="auto"/>
        <w:jc w:val="both"/>
        <w:rPr>
          <w:noProof/>
          <w:sz w:val="20"/>
          <w:szCs w:val="20"/>
        </w:rPr>
      </w:pPr>
    </w:p>
    <w:p w14:paraId="1EE47E5C" w14:textId="77777777" w:rsidR="003734DA" w:rsidRPr="00A63BEA" w:rsidRDefault="003734DA" w:rsidP="00740072">
      <w:pPr>
        <w:pStyle w:val="Standard"/>
        <w:spacing w:line="276" w:lineRule="auto"/>
        <w:jc w:val="both"/>
        <w:rPr>
          <w:noProof/>
          <w:sz w:val="20"/>
          <w:szCs w:val="20"/>
        </w:rPr>
      </w:pPr>
      <w:r w:rsidRPr="00A63BEA">
        <w:rPr>
          <w:noProof/>
          <w:sz w:val="20"/>
          <w:szCs w:val="20"/>
        </w:rPr>
        <w:t>Mi è stato inoltre spiegato</w:t>
      </w:r>
      <w:r w:rsidR="00431784" w:rsidRPr="00A63BEA">
        <w:rPr>
          <w:noProof/>
          <w:sz w:val="20"/>
          <w:szCs w:val="20"/>
        </w:rPr>
        <w:t xml:space="preserve"> che </w:t>
      </w:r>
      <w:r w:rsidRPr="00A63BEA">
        <w:rPr>
          <w:noProof/>
          <w:sz w:val="20"/>
          <w:szCs w:val="20"/>
        </w:rPr>
        <w:t>possono verificarsi recidive di malattia a distanza variabile di tempo.</w:t>
      </w:r>
    </w:p>
    <w:p w14:paraId="3ED04153" w14:textId="77777777" w:rsidR="003734DA" w:rsidRPr="00A63BEA" w:rsidRDefault="003734DA" w:rsidP="00740072">
      <w:pPr>
        <w:pStyle w:val="Standard"/>
        <w:spacing w:line="276" w:lineRule="auto"/>
        <w:jc w:val="both"/>
        <w:rPr>
          <w:noProof/>
          <w:sz w:val="20"/>
          <w:szCs w:val="20"/>
        </w:rPr>
      </w:pPr>
      <w:r w:rsidRPr="00A63BEA">
        <w:rPr>
          <w:noProof/>
          <w:sz w:val="20"/>
          <w:szCs w:val="20"/>
        </w:rPr>
        <w:t xml:space="preserve">Mi hanno attentamente spiegato che verrò sottoposto ad un intervento definito di “CHIRURGIA MAGGIORE” e che i sanitari metteranno in atto tutte le conoscenze a loro disposizione al fine di ottenere il risultato migliore possibile e </w:t>
      </w:r>
      <w:r w:rsidRPr="00A63BEA">
        <w:rPr>
          <w:noProof/>
          <w:sz w:val="20"/>
          <w:szCs w:val="20"/>
        </w:rPr>
        <w:lastRenderedPageBreak/>
        <w:t>cercando di ridurre al massimo i fattori di rischio per la mia persona che non è possibile comunque mai azzerare.</w:t>
      </w:r>
    </w:p>
    <w:p w14:paraId="5666E5F1" w14:textId="77777777" w:rsidR="00E42780" w:rsidRPr="00A63BEA" w:rsidRDefault="00E42780" w:rsidP="00740072">
      <w:pPr>
        <w:pStyle w:val="Standard"/>
        <w:spacing w:line="276" w:lineRule="auto"/>
        <w:jc w:val="both"/>
        <w:rPr>
          <w:noProof/>
          <w:sz w:val="20"/>
          <w:szCs w:val="20"/>
        </w:rPr>
      </w:pPr>
    </w:p>
    <w:p w14:paraId="449031C2" w14:textId="77777777" w:rsidR="00E42780" w:rsidRPr="00A63BEA" w:rsidRDefault="00E42780" w:rsidP="00E42780">
      <w:pPr>
        <w:jc w:val="both"/>
        <w:rPr>
          <w:rStyle w:val="Titolodellibro"/>
          <w:rFonts w:cs="Times New Roman"/>
          <w:b w:val="0"/>
          <w:bCs w:val="0"/>
          <w:i w:val="0"/>
          <w:iCs w:val="0"/>
          <w:sz w:val="20"/>
        </w:rPr>
      </w:pPr>
      <w:r w:rsidRPr="00A63BEA">
        <w:rPr>
          <w:rStyle w:val="Titolodellibro"/>
          <w:rFonts w:cs="Times New Roman"/>
          <w:b w:val="0"/>
          <w:i w:val="0"/>
          <w:sz w:val="20"/>
        </w:rPr>
        <w:t>Mi è stata fornita una chiara spiegazione riguardante il tipo di intervento, le finalità, i benefici, gli eventuali rischi, le possibili menomazioni che potrebbero derivare dall'intervento chirurgico al quale mi sottoporrò e che esiteranno una o più cicatrici.</w:t>
      </w:r>
    </w:p>
    <w:p w14:paraId="6AD1A5D5" w14:textId="77777777" w:rsidR="00E42780" w:rsidRPr="00A63BEA" w:rsidRDefault="00E42780" w:rsidP="00E42780">
      <w:pPr>
        <w:jc w:val="both"/>
        <w:rPr>
          <w:rStyle w:val="Titolodellibro"/>
          <w:rFonts w:cs="Times New Roman"/>
          <w:b w:val="0"/>
          <w:bCs w:val="0"/>
          <w:i w:val="0"/>
          <w:iCs w:val="0"/>
          <w:sz w:val="20"/>
        </w:rPr>
      </w:pPr>
      <w:r w:rsidRPr="00A63BEA">
        <w:rPr>
          <w:rStyle w:val="Titolodellibro"/>
          <w:rFonts w:cs="Times New Roman"/>
          <w:b w:val="0"/>
          <w:i w:val="0"/>
          <w:sz w:val="20"/>
        </w:rPr>
        <w:t xml:space="preserve">Sono stato informato in modo chiaro ed esaustivo riguardo alle eventuali complicanze e/o conseguenze che possono derivare dall'intervento chirurgico proposto, indipendentemente dalla corretta esecuzione della procedura, di seguito elencate in modo esemplificativo e non esaustivo: </w:t>
      </w:r>
    </w:p>
    <w:p w14:paraId="07D3CBBA" w14:textId="77777777" w:rsidR="002D1DC3" w:rsidRPr="00A63BEA" w:rsidRDefault="00E42780" w:rsidP="00E42780">
      <w:pPr>
        <w:pStyle w:val="Paragrafoelenco"/>
        <w:numPr>
          <w:ilvl w:val="0"/>
          <w:numId w:val="14"/>
        </w:numPr>
        <w:jc w:val="both"/>
        <w:rPr>
          <w:rFonts w:ascii="Times New Roman" w:eastAsia="Times New Roman" w:hAnsi="Times New Roman" w:cs="Times New Roman"/>
          <w:color w:val="000000"/>
          <w:sz w:val="20"/>
          <w:szCs w:val="20"/>
        </w:rPr>
      </w:pPr>
      <w:r w:rsidRPr="00A63BEA">
        <w:rPr>
          <w:rFonts w:ascii="Times New Roman" w:eastAsia="Times New Roman" w:hAnsi="Times New Roman" w:cs="Times New Roman"/>
          <w:b/>
          <w:bCs/>
          <w:color w:val="000000"/>
          <w:sz w:val="20"/>
          <w:szCs w:val="20"/>
        </w:rPr>
        <w:t>Emorragie ed ematomi postoperatori</w:t>
      </w:r>
      <w:r w:rsidRPr="00A63BEA">
        <w:rPr>
          <w:rFonts w:ascii="Times New Roman" w:eastAsia="Times New Roman" w:hAnsi="Times New Roman" w:cs="Times New Roman"/>
          <w:color w:val="000000"/>
          <w:sz w:val="20"/>
          <w:szCs w:val="20"/>
        </w:rPr>
        <w:t xml:space="preserve"> che possono richiedere emotrasfusioni, angioembolizzazioni e/o re-interventi chirurgici</w:t>
      </w:r>
    </w:p>
    <w:p w14:paraId="633B4F0C" w14:textId="77777777" w:rsidR="002D1DC3" w:rsidRPr="00A63BEA" w:rsidRDefault="00E42780" w:rsidP="00E42780">
      <w:pPr>
        <w:pStyle w:val="Paragrafoelenco"/>
        <w:numPr>
          <w:ilvl w:val="0"/>
          <w:numId w:val="14"/>
        </w:numPr>
        <w:jc w:val="both"/>
        <w:rPr>
          <w:rFonts w:ascii="Times New Roman" w:eastAsia="Times New Roman" w:hAnsi="Times New Roman" w:cs="Times New Roman"/>
          <w:color w:val="000000"/>
          <w:sz w:val="20"/>
          <w:szCs w:val="20"/>
        </w:rPr>
      </w:pPr>
      <w:r w:rsidRPr="00A63BEA">
        <w:rPr>
          <w:rFonts w:ascii="Times New Roman" w:eastAsia="Times New Roman" w:hAnsi="Times New Roman" w:cs="Times New Roman"/>
          <w:b/>
          <w:bCs/>
          <w:color w:val="000000"/>
          <w:sz w:val="20"/>
          <w:szCs w:val="20"/>
        </w:rPr>
        <w:t>Infezioni del sito chirurgico</w:t>
      </w:r>
      <w:r w:rsidRPr="00A63BEA">
        <w:rPr>
          <w:rFonts w:ascii="Times New Roman" w:eastAsia="Times New Roman" w:hAnsi="Times New Roman" w:cs="Times New Roman"/>
          <w:color w:val="000000"/>
          <w:sz w:val="20"/>
          <w:szCs w:val="20"/>
        </w:rPr>
        <w:t xml:space="preserve"> che possono richiedere antibioticoterapie e/o medicazioni avanzate</w:t>
      </w:r>
    </w:p>
    <w:p w14:paraId="75546D34" w14:textId="77777777" w:rsidR="00E42780" w:rsidRPr="00A63BEA" w:rsidRDefault="00E42780" w:rsidP="00E42780">
      <w:pPr>
        <w:pStyle w:val="Paragrafoelenco"/>
        <w:numPr>
          <w:ilvl w:val="0"/>
          <w:numId w:val="14"/>
        </w:numPr>
        <w:jc w:val="both"/>
        <w:rPr>
          <w:rFonts w:ascii="Times New Roman" w:eastAsia="Times New Roman" w:hAnsi="Times New Roman" w:cs="Times New Roman"/>
          <w:color w:val="000000"/>
          <w:sz w:val="20"/>
          <w:szCs w:val="20"/>
        </w:rPr>
      </w:pPr>
      <w:r w:rsidRPr="00A63BEA">
        <w:rPr>
          <w:rFonts w:ascii="Times New Roman" w:eastAsia="Times New Roman" w:hAnsi="Times New Roman" w:cs="Times New Roman"/>
          <w:b/>
          <w:bCs/>
          <w:color w:val="000000"/>
          <w:sz w:val="20"/>
          <w:szCs w:val="20"/>
        </w:rPr>
        <w:t>Formazione di raccolte o ascessi intra-addominali, intratoracici</w:t>
      </w:r>
      <w:r w:rsidRPr="00A63BEA">
        <w:rPr>
          <w:rFonts w:ascii="Times New Roman" w:eastAsia="Times New Roman" w:hAnsi="Times New Roman" w:cs="Times New Roman"/>
          <w:color w:val="000000"/>
          <w:sz w:val="20"/>
          <w:szCs w:val="20"/>
        </w:rPr>
        <w:t xml:space="preserve"> </w:t>
      </w:r>
      <w:r w:rsidRPr="00A63BEA">
        <w:rPr>
          <w:rFonts w:ascii="Times New Roman" w:eastAsia="Times New Roman" w:hAnsi="Times New Roman" w:cs="Times New Roman"/>
          <w:b/>
          <w:bCs/>
          <w:color w:val="000000"/>
          <w:sz w:val="20"/>
          <w:szCs w:val="20"/>
        </w:rPr>
        <w:t>e/o intraparietali</w:t>
      </w:r>
      <w:r w:rsidRPr="00A63BEA">
        <w:rPr>
          <w:rFonts w:ascii="Times New Roman" w:eastAsia="Times New Roman" w:hAnsi="Times New Roman" w:cs="Times New Roman"/>
          <w:color w:val="000000"/>
          <w:sz w:val="20"/>
          <w:szCs w:val="20"/>
        </w:rPr>
        <w:t xml:space="preserve"> che possono richiedere trattamenti percutanei e/o chirurgici</w:t>
      </w:r>
    </w:p>
    <w:p w14:paraId="42EE48AB" w14:textId="77777777" w:rsidR="00E42780" w:rsidRPr="00A63BEA" w:rsidRDefault="00E42780" w:rsidP="00E42780">
      <w:pPr>
        <w:pStyle w:val="Paragrafoelenco"/>
        <w:numPr>
          <w:ilvl w:val="0"/>
          <w:numId w:val="14"/>
        </w:numPr>
        <w:jc w:val="both"/>
        <w:rPr>
          <w:rFonts w:ascii="Times New Roman" w:eastAsia="Times New Roman" w:hAnsi="Times New Roman" w:cs="Times New Roman"/>
          <w:color w:val="000000"/>
          <w:sz w:val="20"/>
          <w:szCs w:val="20"/>
        </w:rPr>
      </w:pPr>
      <w:r w:rsidRPr="00A63BEA">
        <w:rPr>
          <w:rFonts w:ascii="Times New Roman" w:eastAsia="Times New Roman" w:hAnsi="Times New Roman" w:cs="Times New Roman"/>
          <w:b/>
          <w:bCs/>
          <w:color w:val="000000"/>
          <w:sz w:val="20"/>
          <w:szCs w:val="20"/>
        </w:rPr>
        <w:t>Deiscenze anastomotiche</w:t>
      </w:r>
      <w:r w:rsidRPr="00A63BEA">
        <w:rPr>
          <w:rFonts w:ascii="Times New Roman" w:eastAsia="Times New Roman" w:hAnsi="Times New Roman" w:cs="Times New Roman"/>
          <w:color w:val="000000"/>
          <w:sz w:val="20"/>
          <w:szCs w:val="20"/>
        </w:rPr>
        <w:t xml:space="preserve"> e successivo re-intervento chirurgico con eventuale confezionamento di cervicostomia</w:t>
      </w:r>
      <w:r w:rsidR="002D1DC3" w:rsidRPr="00A63BEA">
        <w:rPr>
          <w:rFonts w:ascii="Times New Roman" w:eastAsia="Times New Roman" w:hAnsi="Times New Roman" w:cs="Times New Roman"/>
          <w:color w:val="000000"/>
          <w:sz w:val="20"/>
          <w:szCs w:val="20"/>
        </w:rPr>
        <w:t xml:space="preserve"> (derivazione esofagea al collo)</w:t>
      </w:r>
    </w:p>
    <w:p w14:paraId="4A66ADCC" w14:textId="77777777" w:rsidR="00E42780" w:rsidRPr="00A63BEA" w:rsidRDefault="00E42780" w:rsidP="00E42780">
      <w:pPr>
        <w:pStyle w:val="Paragrafoelenco"/>
        <w:numPr>
          <w:ilvl w:val="0"/>
          <w:numId w:val="14"/>
        </w:numPr>
        <w:jc w:val="both"/>
        <w:rPr>
          <w:rFonts w:ascii="Times New Roman" w:eastAsia="Times New Roman" w:hAnsi="Times New Roman" w:cs="Times New Roman"/>
          <w:color w:val="000000"/>
          <w:sz w:val="20"/>
          <w:szCs w:val="20"/>
        </w:rPr>
      </w:pPr>
      <w:r w:rsidRPr="00A63BEA">
        <w:rPr>
          <w:rFonts w:ascii="Times New Roman" w:eastAsia="Times New Roman" w:hAnsi="Times New Roman" w:cs="Times New Roman"/>
          <w:b/>
          <w:bCs/>
          <w:color w:val="000000"/>
          <w:sz w:val="20"/>
          <w:szCs w:val="20"/>
        </w:rPr>
        <w:t>Stenosi anastomotiche</w:t>
      </w:r>
      <w:r w:rsidRPr="00A63BEA">
        <w:rPr>
          <w:rFonts w:ascii="Times New Roman" w:eastAsia="Times New Roman" w:hAnsi="Times New Roman" w:cs="Times New Roman"/>
          <w:color w:val="000000"/>
          <w:sz w:val="20"/>
          <w:szCs w:val="20"/>
        </w:rPr>
        <w:t xml:space="preserve"> che possono richiedere un trattamento endoscopico e/o chirurgico</w:t>
      </w:r>
    </w:p>
    <w:p w14:paraId="6026579B" w14:textId="77777777" w:rsidR="002D1DC3" w:rsidRPr="00A63BEA" w:rsidRDefault="00E42780" w:rsidP="00E42780">
      <w:pPr>
        <w:pStyle w:val="Paragrafoelenco"/>
        <w:numPr>
          <w:ilvl w:val="0"/>
          <w:numId w:val="14"/>
        </w:numPr>
        <w:jc w:val="both"/>
        <w:rPr>
          <w:rFonts w:ascii="Times New Roman" w:eastAsia="Times New Roman" w:hAnsi="Times New Roman" w:cs="Times New Roman"/>
          <w:color w:val="000000"/>
          <w:sz w:val="20"/>
          <w:szCs w:val="20"/>
        </w:rPr>
      </w:pPr>
      <w:r w:rsidRPr="00A63BEA">
        <w:rPr>
          <w:rFonts w:ascii="Times New Roman" w:eastAsia="Times New Roman" w:hAnsi="Times New Roman" w:cs="Times New Roman"/>
          <w:b/>
          <w:bCs/>
          <w:color w:val="000000"/>
          <w:sz w:val="20"/>
          <w:szCs w:val="20"/>
        </w:rPr>
        <w:t>Cedimenti di raffie</w:t>
      </w:r>
      <w:r w:rsidRPr="00A63BEA">
        <w:rPr>
          <w:rFonts w:ascii="Times New Roman" w:eastAsia="Times New Roman" w:hAnsi="Times New Roman" w:cs="Times New Roman"/>
          <w:color w:val="000000"/>
          <w:sz w:val="20"/>
          <w:szCs w:val="20"/>
        </w:rPr>
        <w:t xml:space="preserve"> (deiscenze suture) che possono richiedere un re-intervento chirurgico</w:t>
      </w:r>
    </w:p>
    <w:p w14:paraId="39FBAFBF" w14:textId="77777777" w:rsidR="00E42780" w:rsidRPr="00A63BEA" w:rsidRDefault="00E42780" w:rsidP="00E42780">
      <w:pPr>
        <w:pStyle w:val="Paragrafoelenco"/>
        <w:numPr>
          <w:ilvl w:val="0"/>
          <w:numId w:val="14"/>
        </w:numPr>
        <w:jc w:val="both"/>
        <w:rPr>
          <w:rFonts w:ascii="Times New Roman" w:eastAsia="Times New Roman" w:hAnsi="Times New Roman" w:cs="Times New Roman"/>
          <w:color w:val="000000"/>
          <w:sz w:val="20"/>
          <w:szCs w:val="20"/>
        </w:rPr>
      </w:pPr>
      <w:r w:rsidRPr="00A63BEA">
        <w:rPr>
          <w:rFonts w:ascii="Times New Roman" w:eastAsia="Times New Roman" w:hAnsi="Times New Roman" w:cs="Times New Roman"/>
          <w:b/>
          <w:bCs/>
          <w:color w:val="000000"/>
          <w:sz w:val="20"/>
          <w:szCs w:val="20"/>
        </w:rPr>
        <w:t>Laparocele</w:t>
      </w:r>
      <w:r w:rsidRPr="00A63BEA">
        <w:rPr>
          <w:rFonts w:ascii="Times New Roman" w:eastAsia="Times New Roman" w:hAnsi="Times New Roman" w:cs="Times New Roman"/>
          <w:color w:val="000000"/>
          <w:sz w:val="20"/>
          <w:szCs w:val="20"/>
        </w:rPr>
        <w:t xml:space="preserve"> (ernia in corrispondenza delle </w:t>
      </w:r>
      <w:r w:rsidR="002D1DC3" w:rsidRPr="00A63BEA">
        <w:rPr>
          <w:rFonts w:ascii="Times New Roman" w:eastAsia="Times New Roman" w:hAnsi="Times New Roman" w:cs="Times New Roman"/>
          <w:color w:val="000000"/>
          <w:sz w:val="20"/>
          <w:szCs w:val="20"/>
        </w:rPr>
        <w:t>incisioni</w:t>
      </w:r>
      <w:r w:rsidRPr="00A63BEA">
        <w:rPr>
          <w:rFonts w:ascii="Times New Roman" w:eastAsia="Times New Roman" w:hAnsi="Times New Roman" w:cs="Times New Roman"/>
          <w:color w:val="000000"/>
          <w:sz w:val="20"/>
          <w:szCs w:val="20"/>
        </w:rPr>
        <w:t xml:space="preserve"> chirurgiche), con necessità di ulteriore intervento chirurgico</w:t>
      </w:r>
    </w:p>
    <w:p w14:paraId="07921572" w14:textId="77777777" w:rsidR="00E42780" w:rsidRPr="00A63BEA" w:rsidRDefault="00E42780" w:rsidP="00E42780">
      <w:pPr>
        <w:pStyle w:val="Paragrafoelenco"/>
        <w:numPr>
          <w:ilvl w:val="0"/>
          <w:numId w:val="14"/>
        </w:numPr>
        <w:jc w:val="both"/>
        <w:rPr>
          <w:rFonts w:ascii="Times New Roman" w:eastAsia="Times New Roman" w:hAnsi="Times New Roman" w:cs="Times New Roman"/>
          <w:color w:val="000000"/>
          <w:sz w:val="20"/>
          <w:szCs w:val="20"/>
        </w:rPr>
      </w:pPr>
      <w:r w:rsidRPr="00A63BEA">
        <w:rPr>
          <w:rFonts w:ascii="Times New Roman" w:eastAsia="Times New Roman" w:hAnsi="Times New Roman" w:cs="Times New Roman"/>
          <w:b/>
          <w:bCs/>
          <w:color w:val="000000"/>
          <w:sz w:val="20"/>
          <w:szCs w:val="20"/>
        </w:rPr>
        <w:t>Lesioni di visceri cavi</w:t>
      </w:r>
      <w:r w:rsidRPr="00A63BEA">
        <w:rPr>
          <w:rFonts w:ascii="Times New Roman" w:eastAsia="Times New Roman" w:hAnsi="Times New Roman" w:cs="Times New Roman"/>
          <w:color w:val="000000"/>
          <w:sz w:val="20"/>
          <w:szCs w:val="20"/>
        </w:rPr>
        <w:t xml:space="preserve"> che possono richiede un re-intervento chirurgico (eventuali resezioni intestinali e/o eventuale confezionamento di stomia)</w:t>
      </w:r>
    </w:p>
    <w:p w14:paraId="0A4D6ED7" w14:textId="77777777" w:rsidR="00E42780" w:rsidRPr="00A63BEA" w:rsidRDefault="00E42780" w:rsidP="00E42780">
      <w:pPr>
        <w:pStyle w:val="Paragrafoelenco"/>
        <w:numPr>
          <w:ilvl w:val="0"/>
          <w:numId w:val="14"/>
        </w:numPr>
        <w:jc w:val="both"/>
        <w:rPr>
          <w:rFonts w:ascii="Times New Roman" w:eastAsia="Times New Roman" w:hAnsi="Times New Roman" w:cs="Times New Roman"/>
          <w:color w:val="000000"/>
          <w:sz w:val="20"/>
          <w:szCs w:val="20"/>
        </w:rPr>
      </w:pPr>
      <w:bookmarkStart w:id="7" w:name="_Hlk62963500"/>
      <w:r w:rsidRPr="00A63BEA">
        <w:rPr>
          <w:rFonts w:ascii="Times New Roman" w:eastAsia="Times New Roman" w:hAnsi="Times New Roman" w:cs="Times New Roman"/>
          <w:b/>
          <w:bCs/>
          <w:color w:val="000000"/>
          <w:sz w:val="20"/>
          <w:szCs w:val="20"/>
        </w:rPr>
        <w:t xml:space="preserve">Lesioni della milza, </w:t>
      </w:r>
      <w:r w:rsidRPr="00A63BEA">
        <w:rPr>
          <w:rFonts w:ascii="Times New Roman" w:eastAsia="Times New Roman" w:hAnsi="Times New Roman" w:cs="Times New Roman"/>
          <w:color w:val="000000"/>
          <w:sz w:val="20"/>
          <w:szCs w:val="20"/>
        </w:rPr>
        <w:t>con conseguente necessità di dover eseguire una splenectomia; essa può comportare nel postoperatorio piastrinosi con aumento del rischio di trombosi e disturbi dell’immunità, i quali saranno prevenuti mediante la somministrazione di vaccini specifici</w:t>
      </w:r>
      <w:bookmarkEnd w:id="7"/>
      <w:r w:rsidRPr="00A63BEA">
        <w:rPr>
          <w:rFonts w:ascii="Times New Roman" w:eastAsia="Times New Roman" w:hAnsi="Times New Roman" w:cs="Times New Roman"/>
          <w:color w:val="000000"/>
          <w:sz w:val="20"/>
          <w:szCs w:val="20"/>
        </w:rPr>
        <w:t xml:space="preserve"> </w:t>
      </w:r>
    </w:p>
    <w:p w14:paraId="57A1D8F7" w14:textId="77777777" w:rsidR="00E42780" w:rsidRPr="00A63BEA" w:rsidRDefault="00E42780" w:rsidP="00E42780">
      <w:pPr>
        <w:pStyle w:val="Paragrafoelenco"/>
        <w:numPr>
          <w:ilvl w:val="0"/>
          <w:numId w:val="14"/>
        </w:numPr>
        <w:jc w:val="both"/>
        <w:rPr>
          <w:rFonts w:ascii="Times New Roman" w:eastAsia="Times New Roman" w:hAnsi="Times New Roman" w:cs="Times New Roman"/>
          <w:color w:val="000000"/>
          <w:sz w:val="20"/>
          <w:szCs w:val="20"/>
        </w:rPr>
      </w:pPr>
      <w:r w:rsidRPr="00A63BEA">
        <w:rPr>
          <w:rFonts w:ascii="Times New Roman" w:eastAsia="Times New Roman" w:hAnsi="Times New Roman" w:cs="Times New Roman"/>
          <w:b/>
          <w:bCs/>
          <w:color w:val="000000"/>
          <w:sz w:val="20"/>
          <w:szCs w:val="20"/>
        </w:rPr>
        <w:t>Colangiti; lesioni delle vie biliari</w:t>
      </w:r>
      <w:r w:rsidRPr="00A63BEA">
        <w:rPr>
          <w:rFonts w:ascii="Times New Roman" w:eastAsia="Times New Roman" w:hAnsi="Times New Roman" w:cs="Times New Roman"/>
          <w:color w:val="000000"/>
          <w:sz w:val="20"/>
          <w:szCs w:val="20"/>
        </w:rPr>
        <w:t>, che potrebbero richiedere il posizionamento di stent mediante esecuzione di ERCP o per via percutanea (PTBD) o il re-intervento con confezionamento di anastomosi bilio-digestiva</w:t>
      </w:r>
    </w:p>
    <w:p w14:paraId="770D51AC" w14:textId="77777777" w:rsidR="00E42780" w:rsidRPr="00A63BEA" w:rsidRDefault="00E42780" w:rsidP="00E42780">
      <w:pPr>
        <w:pStyle w:val="Paragrafoelenco"/>
        <w:numPr>
          <w:ilvl w:val="0"/>
          <w:numId w:val="14"/>
        </w:numPr>
        <w:jc w:val="both"/>
        <w:rPr>
          <w:rFonts w:ascii="Times New Roman" w:eastAsia="Times New Roman" w:hAnsi="Times New Roman" w:cs="Times New Roman"/>
          <w:color w:val="000000"/>
          <w:sz w:val="20"/>
          <w:szCs w:val="20"/>
        </w:rPr>
      </w:pPr>
      <w:r w:rsidRPr="00A63BEA">
        <w:rPr>
          <w:rFonts w:ascii="Times New Roman" w:eastAsia="Times New Roman" w:hAnsi="Times New Roman" w:cs="Times New Roman"/>
          <w:b/>
          <w:bCs/>
          <w:color w:val="000000"/>
          <w:sz w:val="20"/>
          <w:szCs w:val="20"/>
        </w:rPr>
        <w:t>Esiti cicatriziali</w:t>
      </w:r>
      <w:r w:rsidRPr="00A63BEA">
        <w:rPr>
          <w:rFonts w:ascii="Times New Roman" w:eastAsia="Times New Roman" w:hAnsi="Times New Roman" w:cs="Times New Roman"/>
          <w:color w:val="000000"/>
          <w:sz w:val="20"/>
          <w:szCs w:val="20"/>
        </w:rPr>
        <w:t xml:space="preserve"> (aderenze peritoneali), </w:t>
      </w:r>
      <w:bookmarkStart w:id="8" w:name="_Hlk62963568"/>
      <w:r w:rsidRPr="00A63BEA">
        <w:rPr>
          <w:rFonts w:ascii="Times New Roman" w:eastAsia="Times New Roman" w:hAnsi="Times New Roman" w:cs="Times New Roman"/>
          <w:color w:val="000000"/>
          <w:sz w:val="20"/>
          <w:szCs w:val="20"/>
        </w:rPr>
        <w:t xml:space="preserve">che potrebbero esitare in disturbi della canalizzazione </w:t>
      </w:r>
      <w:r w:rsidRPr="00A63BEA">
        <w:rPr>
          <w:rFonts w:ascii="Times New Roman" w:eastAsia="Times New Roman" w:hAnsi="Times New Roman" w:cs="Times New Roman"/>
          <w:sz w:val="20"/>
          <w:szCs w:val="20"/>
        </w:rPr>
        <w:t>e/o in quadri occlusivi</w:t>
      </w:r>
      <w:bookmarkEnd w:id="8"/>
    </w:p>
    <w:p w14:paraId="55031A6F" w14:textId="77777777" w:rsidR="00E42780" w:rsidRPr="00A63BEA" w:rsidRDefault="00E42780" w:rsidP="00E42780">
      <w:pPr>
        <w:pStyle w:val="Paragrafoelenco"/>
        <w:numPr>
          <w:ilvl w:val="0"/>
          <w:numId w:val="14"/>
        </w:numPr>
        <w:jc w:val="both"/>
        <w:rPr>
          <w:rFonts w:ascii="Times New Roman" w:eastAsia="Times New Roman" w:hAnsi="Times New Roman" w:cs="Times New Roman"/>
          <w:color w:val="000000"/>
          <w:sz w:val="20"/>
          <w:szCs w:val="20"/>
        </w:rPr>
      </w:pPr>
      <w:r w:rsidRPr="00A63BEA">
        <w:rPr>
          <w:rFonts w:ascii="Times New Roman" w:eastAsia="Times New Roman" w:hAnsi="Times New Roman" w:cs="Times New Roman"/>
          <w:b/>
          <w:bCs/>
          <w:color w:val="000000"/>
          <w:sz w:val="20"/>
          <w:szCs w:val="20"/>
        </w:rPr>
        <w:t>Occlusioni intestinali post-operatorie, immediate e/o tardive</w:t>
      </w:r>
      <w:r w:rsidR="00294CC3" w:rsidRPr="00A63BEA">
        <w:rPr>
          <w:rFonts w:ascii="Times New Roman" w:eastAsia="Times New Roman" w:hAnsi="Times New Roman" w:cs="Times New Roman"/>
          <w:color w:val="000000"/>
          <w:sz w:val="20"/>
          <w:szCs w:val="20"/>
        </w:rPr>
        <w:t>, da aderenze peritoneali o stenosi anastomotiche</w:t>
      </w:r>
    </w:p>
    <w:p w14:paraId="731A0457" w14:textId="77777777" w:rsidR="00E42780" w:rsidRPr="00A63BEA" w:rsidRDefault="00E42780" w:rsidP="00E42780">
      <w:pPr>
        <w:pStyle w:val="Paragrafoelenco"/>
        <w:numPr>
          <w:ilvl w:val="0"/>
          <w:numId w:val="14"/>
        </w:numPr>
        <w:jc w:val="both"/>
        <w:rPr>
          <w:rFonts w:ascii="Times New Roman" w:eastAsia="Times New Roman" w:hAnsi="Times New Roman" w:cs="Times New Roman"/>
          <w:color w:val="000000"/>
          <w:sz w:val="20"/>
          <w:szCs w:val="20"/>
        </w:rPr>
      </w:pPr>
      <w:r w:rsidRPr="00A63BEA">
        <w:rPr>
          <w:rFonts w:ascii="Times New Roman" w:eastAsia="Times New Roman" w:hAnsi="Times New Roman" w:cs="Times New Roman"/>
          <w:b/>
          <w:bCs/>
          <w:color w:val="000000"/>
          <w:sz w:val="20"/>
          <w:szCs w:val="20"/>
        </w:rPr>
        <w:t>Sieromi</w:t>
      </w:r>
    </w:p>
    <w:p w14:paraId="48256CA6" w14:textId="77777777" w:rsidR="00E42780" w:rsidRPr="00A63BEA" w:rsidRDefault="00E42780" w:rsidP="00E42780">
      <w:pPr>
        <w:pStyle w:val="Paragrafoelenco"/>
        <w:numPr>
          <w:ilvl w:val="0"/>
          <w:numId w:val="14"/>
        </w:numPr>
        <w:jc w:val="both"/>
        <w:rPr>
          <w:rFonts w:ascii="Times New Roman" w:eastAsia="Times New Roman" w:hAnsi="Times New Roman" w:cs="Times New Roman"/>
          <w:color w:val="000000"/>
          <w:sz w:val="20"/>
          <w:szCs w:val="20"/>
        </w:rPr>
      </w:pPr>
      <w:r w:rsidRPr="00A63BEA">
        <w:rPr>
          <w:rFonts w:ascii="Times New Roman" w:eastAsia="Times New Roman" w:hAnsi="Times New Roman" w:cs="Times New Roman"/>
          <w:b/>
          <w:bCs/>
          <w:color w:val="000000"/>
          <w:sz w:val="20"/>
          <w:szCs w:val="20"/>
        </w:rPr>
        <w:t>Recidiva di ernia o laparocele</w:t>
      </w:r>
    </w:p>
    <w:p w14:paraId="5EC5FDA3" w14:textId="77777777" w:rsidR="00E42780" w:rsidRPr="00A63BEA" w:rsidRDefault="00E42780" w:rsidP="00E42780">
      <w:pPr>
        <w:pStyle w:val="Paragrafoelenco"/>
        <w:numPr>
          <w:ilvl w:val="0"/>
          <w:numId w:val="14"/>
        </w:numPr>
        <w:jc w:val="both"/>
        <w:rPr>
          <w:rFonts w:ascii="Times New Roman" w:eastAsia="Times New Roman" w:hAnsi="Times New Roman" w:cs="Times New Roman"/>
          <w:color w:val="000000"/>
          <w:sz w:val="20"/>
          <w:szCs w:val="20"/>
        </w:rPr>
      </w:pPr>
      <w:r w:rsidRPr="00A63BEA">
        <w:rPr>
          <w:rFonts w:ascii="Times New Roman" w:eastAsia="Times New Roman" w:hAnsi="Times New Roman" w:cs="Times New Roman"/>
          <w:b/>
          <w:bCs/>
          <w:color w:val="000000"/>
          <w:sz w:val="20"/>
          <w:szCs w:val="20"/>
        </w:rPr>
        <w:t>Necessità, in generale, di re-intervento chirurgico</w:t>
      </w:r>
    </w:p>
    <w:p w14:paraId="6CA02E2E" w14:textId="77777777" w:rsidR="00294CC3" w:rsidRPr="00A63BEA" w:rsidRDefault="00E42780" w:rsidP="00E42780">
      <w:pPr>
        <w:pStyle w:val="Paragrafoelenco"/>
        <w:numPr>
          <w:ilvl w:val="0"/>
          <w:numId w:val="14"/>
        </w:numPr>
        <w:jc w:val="both"/>
        <w:rPr>
          <w:rFonts w:ascii="Times New Roman" w:eastAsia="Times New Roman" w:hAnsi="Times New Roman" w:cs="Times New Roman"/>
          <w:color w:val="000000"/>
          <w:sz w:val="20"/>
          <w:szCs w:val="20"/>
        </w:rPr>
      </w:pPr>
      <w:r w:rsidRPr="00A63BEA">
        <w:rPr>
          <w:rFonts w:ascii="Times New Roman" w:eastAsia="Times New Roman" w:hAnsi="Times New Roman" w:cs="Times New Roman"/>
          <w:b/>
          <w:bCs/>
          <w:color w:val="000000"/>
          <w:sz w:val="20"/>
          <w:szCs w:val="20"/>
        </w:rPr>
        <w:t>Versamenti pleurici e polmoniti</w:t>
      </w:r>
    </w:p>
    <w:p w14:paraId="58187DFD" w14:textId="77777777" w:rsidR="00294CC3" w:rsidRPr="00A63BEA" w:rsidRDefault="00E42780" w:rsidP="00E42780">
      <w:pPr>
        <w:pStyle w:val="Paragrafoelenco"/>
        <w:numPr>
          <w:ilvl w:val="0"/>
          <w:numId w:val="14"/>
        </w:numPr>
        <w:jc w:val="both"/>
        <w:rPr>
          <w:rFonts w:ascii="Times New Roman" w:eastAsia="Times New Roman" w:hAnsi="Times New Roman" w:cs="Times New Roman"/>
          <w:color w:val="000000"/>
          <w:sz w:val="20"/>
          <w:szCs w:val="20"/>
        </w:rPr>
      </w:pPr>
      <w:r w:rsidRPr="00A63BEA">
        <w:rPr>
          <w:rFonts w:ascii="Times New Roman" w:eastAsia="Times New Roman" w:hAnsi="Times New Roman" w:cs="Times New Roman"/>
          <w:b/>
          <w:bCs/>
          <w:color w:val="000000"/>
          <w:sz w:val="20"/>
          <w:szCs w:val="20"/>
        </w:rPr>
        <w:t>Eventi acuti cardiaci e/o cerebrali</w:t>
      </w:r>
    </w:p>
    <w:p w14:paraId="3EA646AD" w14:textId="77777777" w:rsidR="00E42780" w:rsidRPr="00A63BEA" w:rsidRDefault="00E42780" w:rsidP="00E42780">
      <w:pPr>
        <w:pStyle w:val="Paragrafoelenco"/>
        <w:numPr>
          <w:ilvl w:val="0"/>
          <w:numId w:val="14"/>
        </w:numPr>
        <w:jc w:val="both"/>
        <w:rPr>
          <w:rFonts w:ascii="Times New Roman" w:eastAsia="Times New Roman" w:hAnsi="Times New Roman" w:cs="Times New Roman"/>
          <w:color w:val="000000"/>
          <w:sz w:val="20"/>
          <w:szCs w:val="20"/>
        </w:rPr>
      </w:pPr>
      <w:r w:rsidRPr="00A63BEA">
        <w:rPr>
          <w:rFonts w:ascii="Times New Roman" w:eastAsia="Times New Roman" w:hAnsi="Times New Roman" w:cs="Times New Roman"/>
          <w:color w:val="000000"/>
          <w:sz w:val="20"/>
          <w:szCs w:val="20"/>
        </w:rPr>
        <w:t xml:space="preserve">Insorgenza di </w:t>
      </w:r>
      <w:r w:rsidRPr="00A63BEA">
        <w:rPr>
          <w:rFonts w:ascii="Times New Roman" w:eastAsia="Times New Roman" w:hAnsi="Times New Roman" w:cs="Times New Roman"/>
          <w:b/>
          <w:bCs/>
          <w:color w:val="000000"/>
          <w:sz w:val="20"/>
          <w:szCs w:val="20"/>
        </w:rPr>
        <w:t>trombosi venose profonde ed eventuale embolia polmonare</w:t>
      </w:r>
      <w:r w:rsidRPr="00A63BEA">
        <w:rPr>
          <w:rFonts w:ascii="Times New Roman" w:eastAsia="Times New Roman" w:hAnsi="Times New Roman" w:cs="Times New Roman"/>
          <w:color w:val="000000"/>
          <w:sz w:val="20"/>
          <w:szCs w:val="20"/>
        </w:rPr>
        <w:t xml:space="preserve"> </w:t>
      </w:r>
    </w:p>
    <w:p w14:paraId="0BF226AE" w14:textId="77777777" w:rsidR="00E42780" w:rsidRPr="00A63BEA" w:rsidRDefault="00E42780" w:rsidP="00E42780">
      <w:pPr>
        <w:pStyle w:val="Paragrafoelenco"/>
        <w:numPr>
          <w:ilvl w:val="0"/>
          <w:numId w:val="14"/>
        </w:numPr>
        <w:jc w:val="both"/>
        <w:rPr>
          <w:rFonts w:ascii="Times New Roman" w:eastAsia="Times New Roman" w:hAnsi="Times New Roman" w:cs="Times New Roman"/>
          <w:color w:val="000000"/>
          <w:sz w:val="20"/>
          <w:szCs w:val="20"/>
        </w:rPr>
      </w:pPr>
      <w:r w:rsidRPr="00A63BEA">
        <w:rPr>
          <w:rFonts w:ascii="Times New Roman" w:eastAsia="Times New Roman" w:hAnsi="Times New Roman" w:cs="Times New Roman"/>
          <w:color w:val="000000"/>
          <w:sz w:val="20"/>
          <w:szCs w:val="20"/>
        </w:rPr>
        <w:t xml:space="preserve">Insorgenza di </w:t>
      </w:r>
      <w:r w:rsidRPr="00A63BEA">
        <w:rPr>
          <w:rFonts w:ascii="Times New Roman" w:eastAsia="Times New Roman" w:hAnsi="Times New Roman" w:cs="Times New Roman"/>
          <w:b/>
          <w:bCs/>
          <w:color w:val="000000"/>
          <w:sz w:val="20"/>
          <w:szCs w:val="20"/>
        </w:rPr>
        <w:t>insufficienza renale acuta</w:t>
      </w:r>
    </w:p>
    <w:p w14:paraId="63C28DCB" w14:textId="77777777" w:rsidR="00E42780" w:rsidRPr="00A63BEA" w:rsidRDefault="00E42780" w:rsidP="00E42780">
      <w:pPr>
        <w:pStyle w:val="Paragrafoelenco"/>
        <w:numPr>
          <w:ilvl w:val="0"/>
          <w:numId w:val="14"/>
        </w:numPr>
        <w:jc w:val="both"/>
        <w:rPr>
          <w:rFonts w:ascii="Times New Roman" w:eastAsia="Times New Roman" w:hAnsi="Times New Roman" w:cs="Times New Roman"/>
          <w:color w:val="000000"/>
          <w:sz w:val="20"/>
          <w:szCs w:val="20"/>
        </w:rPr>
      </w:pPr>
      <w:r w:rsidRPr="00A63BEA">
        <w:rPr>
          <w:rFonts w:ascii="Times New Roman" w:eastAsia="Times New Roman" w:hAnsi="Times New Roman" w:cs="Times New Roman"/>
          <w:b/>
          <w:bCs/>
          <w:color w:val="000000"/>
          <w:sz w:val="20"/>
          <w:szCs w:val="20"/>
        </w:rPr>
        <w:t>Lesioni pancreatiche e conseguente pancreatite acuta</w:t>
      </w:r>
      <w:r w:rsidRPr="00A63BEA">
        <w:rPr>
          <w:rFonts w:ascii="Times New Roman" w:eastAsia="Times New Roman" w:hAnsi="Times New Roman" w:cs="Times New Roman"/>
          <w:color w:val="000000"/>
          <w:sz w:val="20"/>
          <w:szCs w:val="20"/>
        </w:rPr>
        <w:t xml:space="preserve">, </w:t>
      </w:r>
      <w:bookmarkStart w:id="9" w:name="_Hlk62963644"/>
      <w:r w:rsidRPr="00A63BEA">
        <w:rPr>
          <w:rFonts w:ascii="Times New Roman" w:eastAsia="Times New Roman" w:hAnsi="Times New Roman" w:cs="Times New Roman"/>
          <w:color w:val="000000"/>
          <w:sz w:val="20"/>
          <w:szCs w:val="20"/>
        </w:rPr>
        <w:t>la cui evoluzione verso forme severe non è prevedibile</w:t>
      </w:r>
      <w:bookmarkEnd w:id="9"/>
    </w:p>
    <w:p w14:paraId="39C68182" w14:textId="77777777" w:rsidR="00E42780" w:rsidRPr="00A63BEA" w:rsidRDefault="00E42780" w:rsidP="00E42780">
      <w:pPr>
        <w:pStyle w:val="Paragrafoelenco"/>
        <w:numPr>
          <w:ilvl w:val="0"/>
          <w:numId w:val="14"/>
        </w:numPr>
        <w:jc w:val="both"/>
        <w:rPr>
          <w:rFonts w:ascii="Times New Roman" w:eastAsia="Times New Roman" w:hAnsi="Times New Roman" w:cs="Times New Roman"/>
          <w:color w:val="000000"/>
          <w:sz w:val="20"/>
          <w:szCs w:val="20"/>
        </w:rPr>
      </w:pPr>
      <w:r w:rsidRPr="00A63BEA">
        <w:rPr>
          <w:rFonts w:ascii="Times New Roman" w:eastAsia="Times New Roman" w:hAnsi="Times New Roman" w:cs="Times New Roman"/>
          <w:b/>
          <w:bCs/>
          <w:color w:val="000000"/>
          <w:sz w:val="20"/>
          <w:szCs w:val="20"/>
        </w:rPr>
        <w:t>Cheloidi</w:t>
      </w:r>
      <w:r w:rsidR="00294CC3" w:rsidRPr="00A63BEA">
        <w:rPr>
          <w:rFonts w:ascii="Times New Roman" w:eastAsia="Times New Roman" w:hAnsi="Times New Roman" w:cs="Times New Roman"/>
          <w:color w:val="000000"/>
          <w:sz w:val="20"/>
          <w:szCs w:val="20"/>
        </w:rPr>
        <w:t xml:space="preserve"> ed inestetismi</w:t>
      </w:r>
    </w:p>
    <w:p w14:paraId="0F632D20" w14:textId="77777777" w:rsidR="00E42780" w:rsidRPr="00A63BEA" w:rsidRDefault="00E42780" w:rsidP="00E42780">
      <w:pPr>
        <w:pStyle w:val="Paragrafoelenco"/>
        <w:numPr>
          <w:ilvl w:val="0"/>
          <w:numId w:val="5"/>
        </w:numPr>
        <w:jc w:val="both"/>
        <w:rPr>
          <w:rFonts w:ascii="Times New Roman" w:eastAsia="Times New Roman" w:hAnsi="Times New Roman" w:cs="Times New Roman"/>
          <w:color w:val="000000"/>
          <w:sz w:val="20"/>
          <w:szCs w:val="20"/>
        </w:rPr>
      </w:pPr>
      <w:r w:rsidRPr="00A63BEA">
        <w:rPr>
          <w:rFonts w:ascii="Times New Roman" w:eastAsia="Times New Roman" w:hAnsi="Times New Roman" w:cs="Times New Roman"/>
          <w:b/>
          <w:bCs/>
          <w:color w:val="000000"/>
          <w:sz w:val="20"/>
          <w:szCs w:val="20"/>
        </w:rPr>
        <w:t>Lesioni dei grossi vasi con emorragi</w:t>
      </w:r>
      <w:r w:rsidR="00294CC3" w:rsidRPr="00A63BEA">
        <w:rPr>
          <w:rFonts w:ascii="Times New Roman" w:eastAsia="Times New Roman" w:hAnsi="Times New Roman" w:cs="Times New Roman"/>
          <w:b/>
          <w:bCs/>
          <w:color w:val="000000"/>
          <w:sz w:val="20"/>
          <w:szCs w:val="20"/>
        </w:rPr>
        <w:t>a</w:t>
      </w:r>
    </w:p>
    <w:p w14:paraId="6AC6D061" w14:textId="77777777" w:rsidR="00E42780" w:rsidRPr="00A63BEA" w:rsidRDefault="00E42780" w:rsidP="00E42780">
      <w:pPr>
        <w:pStyle w:val="Paragrafoelenco"/>
        <w:numPr>
          <w:ilvl w:val="0"/>
          <w:numId w:val="5"/>
        </w:numPr>
        <w:jc w:val="both"/>
        <w:rPr>
          <w:rFonts w:ascii="Times New Roman" w:eastAsia="Times New Roman" w:hAnsi="Times New Roman" w:cs="Times New Roman"/>
          <w:color w:val="000000"/>
          <w:sz w:val="20"/>
          <w:szCs w:val="20"/>
        </w:rPr>
      </w:pPr>
      <w:bookmarkStart w:id="10" w:name="_Hlk62963737"/>
      <w:bookmarkStart w:id="11" w:name="_Hlk63483078"/>
      <w:r w:rsidRPr="00A63BEA">
        <w:rPr>
          <w:rFonts w:ascii="Times New Roman" w:eastAsia="Times New Roman" w:hAnsi="Times New Roman" w:cs="Times New Roman"/>
          <w:b/>
          <w:bCs/>
          <w:color w:val="000000"/>
          <w:sz w:val="20"/>
          <w:szCs w:val="20"/>
        </w:rPr>
        <w:t>Enfisema sottocutaneo o mediastinico</w:t>
      </w:r>
      <w:r w:rsidRPr="00A63BEA">
        <w:rPr>
          <w:rFonts w:ascii="Times New Roman" w:eastAsia="Times New Roman" w:hAnsi="Times New Roman" w:cs="Times New Roman"/>
          <w:bCs/>
          <w:color w:val="000000"/>
          <w:sz w:val="20"/>
          <w:szCs w:val="20"/>
        </w:rPr>
        <w:t xml:space="preserve"> (d</w:t>
      </w:r>
      <w:r w:rsidRPr="00A63BEA">
        <w:rPr>
          <w:rFonts w:ascii="Times New Roman" w:eastAsia="Times New Roman" w:hAnsi="Times New Roman" w:cs="Times New Roman"/>
          <w:color w:val="000000"/>
          <w:sz w:val="20"/>
          <w:szCs w:val="20"/>
        </w:rPr>
        <w:t>iffusione del gas utilizzato in corso della laparoscopia e/o della chirurgia robotica nel tessuto sottocutaneo o in torace</w:t>
      </w:r>
      <w:bookmarkEnd w:id="10"/>
      <w:r w:rsidRPr="00A63BEA">
        <w:rPr>
          <w:rFonts w:ascii="Times New Roman" w:eastAsia="Times New Roman" w:hAnsi="Times New Roman" w:cs="Times New Roman"/>
          <w:color w:val="000000"/>
          <w:sz w:val="20"/>
          <w:szCs w:val="20"/>
        </w:rPr>
        <w:t>)</w:t>
      </w:r>
    </w:p>
    <w:p w14:paraId="68351C70" w14:textId="77777777" w:rsidR="00294CC3" w:rsidRPr="00A63BEA" w:rsidRDefault="00E42780" w:rsidP="00294CC3">
      <w:pPr>
        <w:pStyle w:val="Paragrafoelenco"/>
        <w:numPr>
          <w:ilvl w:val="0"/>
          <w:numId w:val="5"/>
        </w:numPr>
        <w:jc w:val="both"/>
        <w:rPr>
          <w:noProof/>
          <w:sz w:val="20"/>
          <w:szCs w:val="20"/>
        </w:rPr>
      </w:pPr>
      <w:r w:rsidRPr="00A63BEA">
        <w:rPr>
          <w:rFonts w:ascii="Times New Roman" w:eastAsia="Times New Roman" w:hAnsi="Times New Roman" w:cs="Times New Roman"/>
          <w:b/>
          <w:bCs/>
          <w:color w:val="000000"/>
          <w:sz w:val="20"/>
          <w:szCs w:val="20"/>
        </w:rPr>
        <w:t>Embolia polmonare gassosa</w:t>
      </w:r>
      <w:r w:rsidRPr="00A63BEA">
        <w:rPr>
          <w:rFonts w:ascii="Times New Roman" w:eastAsia="Times New Roman" w:hAnsi="Times New Roman" w:cs="Times New Roman"/>
          <w:color w:val="000000"/>
          <w:sz w:val="20"/>
          <w:szCs w:val="20"/>
        </w:rPr>
        <w:t xml:space="preserve">, </w:t>
      </w:r>
      <w:bookmarkStart w:id="12" w:name="_Hlk62963861"/>
      <w:r w:rsidRPr="00A63BEA">
        <w:rPr>
          <w:rFonts w:ascii="Times New Roman" w:eastAsia="Times New Roman" w:hAnsi="Times New Roman" w:cs="Times New Roman"/>
          <w:color w:val="000000"/>
          <w:sz w:val="20"/>
          <w:szCs w:val="20"/>
        </w:rPr>
        <w:t>causata dall’ingresso del gas (anidride carbonica) utilizzato in corso della laparoscopia e/o della chirurgia robotica nei grossi vasi</w:t>
      </w:r>
      <w:bookmarkEnd w:id="12"/>
    </w:p>
    <w:p w14:paraId="5890D0A0" w14:textId="77777777" w:rsidR="00294CC3" w:rsidRPr="00A63BEA" w:rsidRDefault="00E42780" w:rsidP="00294CC3">
      <w:pPr>
        <w:pStyle w:val="Paragrafoelenco"/>
        <w:numPr>
          <w:ilvl w:val="0"/>
          <w:numId w:val="5"/>
        </w:numPr>
        <w:jc w:val="both"/>
        <w:rPr>
          <w:noProof/>
          <w:sz w:val="20"/>
          <w:szCs w:val="20"/>
        </w:rPr>
      </w:pPr>
      <w:r w:rsidRPr="00A63BEA">
        <w:rPr>
          <w:rFonts w:ascii="Times New Roman" w:eastAsia="Times New Roman" w:hAnsi="Times New Roman" w:cs="Times New Roman"/>
          <w:b/>
          <w:bCs/>
          <w:color w:val="000000"/>
          <w:sz w:val="20"/>
          <w:szCs w:val="20"/>
        </w:rPr>
        <w:t>Ipercapnia</w:t>
      </w:r>
      <w:r w:rsidRPr="00A63BEA">
        <w:rPr>
          <w:rFonts w:ascii="Times New Roman" w:eastAsia="Times New Roman" w:hAnsi="Times New Roman" w:cs="Times New Roman"/>
          <w:color w:val="000000"/>
          <w:sz w:val="20"/>
          <w:szCs w:val="20"/>
        </w:rPr>
        <w:t xml:space="preserve">, </w:t>
      </w:r>
      <w:bookmarkStart w:id="13" w:name="_Hlk62963887"/>
      <w:r w:rsidRPr="00A63BEA">
        <w:rPr>
          <w:rFonts w:ascii="Times New Roman" w:eastAsia="Times New Roman" w:hAnsi="Times New Roman" w:cs="Times New Roman"/>
          <w:color w:val="000000"/>
          <w:sz w:val="20"/>
          <w:szCs w:val="20"/>
        </w:rPr>
        <w:t>che consiste nell’eccessivo assorbimento di anidride carbonica nel sangue</w:t>
      </w:r>
      <w:bookmarkEnd w:id="11"/>
      <w:bookmarkEnd w:id="13"/>
    </w:p>
    <w:p w14:paraId="46A05F18" w14:textId="77777777" w:rsidR="00293729" w:rsidRPr="00A63BEA" w:rsidRDefault="00293729" w:rsidP="00294CC3">
      <w:pPr>
        <w:pStyle w:val="Paragrafoelenco"/>
        <w:numPr>
          <w:ilvl w:val="0"/>
          <w:numId w:val="5"/>
        </w:numPr>
        <w:jc w:val="both"/>
        <w:rPr>
          <w:noProof/>
          <w:sz w:val="20"/>
          <w:szCs w:val="20"/>
        </w:rPr>
      </w:pPr>
      <w:r w:rsidRPr="00A63BEA">
        <w:rPr>
          <w:rFonts w:cs="Times New Roman"/>
          <w:b/>
          <w:sz w:val="20"/>
          <w:szCs w:val="20"/>
        </w:rPr>
        <w:t>Complicanze da sepsi:</w:t>
      </w:r>
      <w:r w:rsidRPr="00A63BEA">
        <w:rPr>
          <w:rFonts w:cs="Times New Roman"/>
          <w:sz w:val="20"/>
          <w:szCs w:val="20"/>
        </w:rPr>
        <w:t xml:space="preserve"> La sepsi rappresenta una grave infezione generalizzata. Può verificarsi come risultato di un'infezione che si sviluppa ne</w:t>
      </w:r>
      <w:r w:rsidR="00294CC3" w:rsidRPr="00A63BEA">
        <w:rPr>
          <w:rFonts w:cs="Times New Roman"/>
          <w:sz w:val="20"/>
          <w:szCs w:val="20"/>
        </w:rPr>
        <w:t xml:space="preserve">l sito chirurgico </w:t>
      </w:r>
      <w:r w:rsidRPr="00A63BEA">
        <w:rPr>
          <w:rFonts w:cs="Times New Roman"/>
          <w:sz w:val="20"/>
          <w:szCs w:val="20"/>
        </w:rPr>
        <w:t>o si diffonde</w:t>
      </w:r>
      <w:r w:rsidR="00294CC3" w:rsidRPr="00A63BEA">
        <w:rPr>
          <w:rFonts w:cs="Times New Roman"/>
          <w:sz w:val="20"/>
          <w:szCs w:val="20"/>
        </w:rPr>
        <w:t xml:space="preserve"> in circolo a provenienza</w:t>
      </w:r>
      <w:r w:rsidRPr="00A63BEA">
        <w:rPr>
          <w:rFonts w:cs="Times New Roman"/>
          <w:sz w:val="20"/>
          <w:szCs w:val="20"/>
        </w:rPr>
        <w:t xml:space="preserve"> da altre</w:t>
      </w:r>
      <w:r w:rsidR="00294CC3" w:rsidRPr="00A63BEA">
        <w:rPr>
          <w:rFonts w:cs="Times New Roman"/>
          <w:sz w:val="20"/>
          <w:szCs w:val="20"/>
        </w:rPr>
        <w:t xml:space="preserve"> sed</w:t>
      </w:r>
      <w:r w:rsidRPr="00A63BEA">
        <w:rPr>
          <w:rFonts w:cs="Times New Roman"/>
          <w:sz w:val="20"/>
          <w:szCs w:val="20"/>
        </w:rPr>
        <w:t>i del</w:t>
      </w:r>
      <w:r w:rsidR="00294CC3" w:rsidRPr="00A63BEA">
        <w:rPr>
          <w:rFonts w:cs="Times New Roman"/>
          <w:sz w:val="20"/>
          <w:szCs w:val="20"/>
        </w:rPr>
        <w:t>l’organismo (es. accesso vascolare centrale)</w:t>
      </w:r>
      <w:r w:rsidRPr="00A63BEA">
        <w:rPr>
          <w:rFonts w:cs="Times New Roman"/>
          <w:sz w:val="20"/>
          <w:szCs w:val="20"/>
        </w:rPr>
        <w:t xml:space="preserve"> </w:t>
      </w:r>
    </w:p>
    <w:p w14:paraId="116CF4D0" w14:textId="77777777" w:rsidR="00293729" w:rsidRPr="00A63BEA" w:rsidRDefault="00293729" w:rsidP="00740072">
      <w:pPr>
        <w:pStyle w:val="Standard"/>
        <w:numPr>
          <w:ilvl w:val="0"/>
          <w:numId w:val="11"/>
        </w:numPr>
        <w:shd w:val="clear" w:color="auto" w:fill="FFFFFF" w:themeFill="background1"/>
        <w:spacing w:line="276" w:lineRule="auto"/>
        <w:jc w:val="both"/>
        <w:rPr>
          <w:noProof/>
          <w:sz w:val="20"/>
          <w:szCs w:val="20"/>
        </w:rPr>
      </w:pPr>
      <w:r w:rsidRPr="00A63BEA">
        <w:rPr>
          <w:rFonts w:cs="Times New Roman"/>
          <w:b/>
          <w:sz w:val="20"/>
          <w:szCs w:val="20"/>
        </w:rPr>
        <w:t>Complicanze sistemiche</w:t>
      </w:r>
      <w:r w:rsidRPr="00A63BEA">
        <w:rPr>
          <w:rFonts w:cs="Times New Roman"/>
          <w:sz w:val="20"/>
          <w:szCs w:val="20"/>
        </w:rPr>
        <w:t xml:space="preserve"> che coinvolgono il cuore, i polmoni, i reni, il fegato e</w:t>
      </w:r>
      <w:r w:rsidR="00294CC3" w:rsidRPr="00A63BEA">
        <w:rPr>
          <w:rFonts w:cs="Times New Roman"/>
          <w:sz w:val="20"/>
          <w:szCs w:val="20"/>
        </w:rPr>
        <w:t>d</w:t>
      </w:r>
      <w:r w:rsidRPr="00A63BEA">
        <w:rPr>
          <w:rFonts w:cs="Times New Roman"/>
          <w:sz w:val="20"/>
          <w:szCs w:val="20"/>
        </w:rPr>
        <w:t xml:space="preserve"> il sistema nervoso. Queste complicanze possono variare in frequenza e gravità a seconda delle condizioni preesistenti. L'equipe medica adotterà misure preventive e monitorerà attentamente il paziente per rilevare e trattare tempestivamente eventuali complicanze sistemiche</w:t>
      </w:r>
    </w:p>
    <w:p w14:paraId="1BF881EB" w14:textId="77777777" w:rsidR="00293729" w:rsidRPr="00A63BEA" w:rsidRDefault="00293729" w:rsidP="00740072">
      <w:pPr>
        <w:pStyle w:val="Standard"/>
        <w:numPr>
          <w:ilvl w:val="0"/>
          <w:numId w:val="11"/>
        </w:numPr>
        <w:shd w:val="clear" w:color="auto" w:fill="FFFFFF" w:themeFill="background1"/>
        <w:spacing w:line="276" w:lineRule="auto"/>
        <w:jc w:val="both"/>
        <w:rPr>
          <w:noProof/>
          <w:sz w:val="20"/>
          <w:szCs w:val="20"/>
        </w:rPr>
      </w:pPr>
      <w:r w:rsidRPr="00A63BEA">
        <w:rPr>
          <w:b/>
          <w:sz w:val="20"/>
          <w:szCs w:val="20"/>
        </w:rPr>
        <w:t>Decesso</w:t>
      </w:r>
      <w:r w:rsidRPr="00A63BEA">
        <w:rPr>
          <w:sz w:val="20"/>
          <w:szCs w:val="20"/>
        </w:rPr>
        <w:t>: l'incidenza delle complicanze può essere influenzata da malattie preesistenti e dalla gravità della condizione clinica. In casi rari, le complicanze</w:t>
      </w:r>
      <w:r w:rsidRPr="00A63BEA">
        <w:rPr>
          <w:color w:val="000000"/>
          <w:sz w:val="20"/>
          <w:szCs w:val="20"/>
        </w:rPr>
        <w:t xml:space="preserve"> possano gravare fino a poter determinare, il decesso.</w:t>
      </w:r>
    </w:p>
    <w:p w14:paraId="279CCA3F" w14:textId="77777777" w:rsidR="003E2CE8" w:rsidRPr="00A63BEA" w:rsidRDefault="003E2CE8" w:rsidP="004057DF">
      <w:pPr>
        <w:pStyle w:val="Standard"/>
        <w:spacing w:line="276" w:lineRule="auto"/>
        <w:jc w:val="both"/>
        <w:rPr>
          <w:noProof/>
          <w:sz w:val="20"/>
          <w:szCs w:val="20"/>
        </w:rPr>
      </w:pPr>
    </w:p>
    <w:p w14:paraId="45079D5E" w14:textId="77777777" w:rsidR="004057DF" w:rsidRPr="00A63BEA" w:rsidRDefault="004057DF" w:rsidP="004057DF">
      <w:pPr>
        <w:spacing w:after="120"/>
        <w:jc w:val="both"/>
        <w:rPr>
          <w:rStyle w:val="Titolodellibro"/>
          <w:rFonts w:cs="Times New Roman"/>
          <w:b w:val="0"/>
          <w:bCs w:val="0"/>
          <w:i w:val="0"/>
          <w:iCs w:val="0"/>
          <w:sz w:val="20"/>
        </w:rPr>
      </w:pPr>
      <w:r w:rsidRPr="00A63BEA">
        <w:rPr>
          <w:rStyle w:val="Titolodellibro"/>
          <w:rFonts w:cs="Times New Roman"/>
          <w:b w:val="0"/>
          <w:i w:val="0"/>
          <w:sz w:val="20"/>
        </w:rPr>
        <w:t>Mi è stato illustrato che</w:t>
      </w:r>
      <w:r w:rsidR="00294CC3" w:rsidRPr="00A63BEA">
        <w:rPr>
          <w:rStyle w:val="Titolodellibro"/>
          <w:rFonts w:cs="Times New Roman"/>
          <w:b w:val="0"/>
          <w:i w:val="0"/>
          <w:sz w:val="20"/>
        </w:rPr>
        <w:t>,</w:t>
      </w:r>
      <w:r w:rsidRPr="00A63BEA">
        <w:rPr>
          <w:rStyle w:val="Titolodellibro"/>
          <w:rFonts w:cs="Times New Roman"/>
          <w:b w:val="0"/>
          <w:i w:val="0"/>
          <w:sz w:val="20"/>
        </w:rPr>
        <w:t xml:space="preserve"> in caso di rinuncia e/o rifiuto di trattamenti necessari per la mia sopravvivenza mi verranno chiarite le conseguenze, le possibili alternative e sarà promossa ogni possibile azione di sostegno affinché sia volontaria e consapevole la manifestazione della mia volontà. </w:t>
      </w:r>
    </w:p>
    <w:p w14:paraId="502CE7C1" w14:textId="77777777" w:rsidR="004057DF" w:rsidRPr="00A63BEA" w:rsidRDefault="004057DF" w:rsidP="004057DF">
      <w:pPr>
        <w:spacing w:after="120"/>
        <w:jc w:val="both"/>
        <w:rPr>
          <w:rStyle w:val="Titolodellibro"/>
          <w:rFonts w:cs="Times New Roman"/>
          <w:b w:val="0"/>
          <w:bCs w:val="0"/>
          <w:i w:val="0"/>
          <w:iCs w:val="0"/>
          <w:sz w:val="20"/>
        </w:rPr>
      </w:pPr>
      <w:r w:rsidRPr="00A63BEA">
        <w:rPr>
          <w:rStyle w:val="Titolodellibro"/>
          <w:rFonts w:cs="Times New Roman"/>
          <w:b w:val="0"/>
          <w:i w:val="0"/>
          <w:sz w:val="20"/>
        </w:rPr>
        <w:t>Sono stato informato che la mia accettazione, revoca o rifiuto ai trattamenti saranno annotati in cartella e nel fascicolo elettronico sanitario.</w:t>
      </w:r>
    </w:p>
    <w:p w14:paraId="65C3B153" w14:textId="77777777" w:rsidR="004057DF" w:rsidRPr="00A63BEA" w:rsidRDefault="004057DF" w:rsidP="004057DF">
      <w:pPr>
        <w:spacing w:after="120"/>
        <w:jc w:val="both"/>
        <w:rPr>
          <w:rStyle w:val="Titolodellibro"/>
          <w:rFonts w:cs="Times New Roman"/>
          <w:b w:val="0"/>
          <w:bCs w:val="0"/>
          <w:i w:val="0"/>
          <w:iCs w:val="0"/>
          <w:sz w:val="20"/>
        </w:rPr>
      </w:pPr>
      <w:r w:rsidRPr="00A63BEA">
        <w:rPr>
          <w:rStyle w:val="Titolodellibro"/>
          <w:rFonts w:cs="Times New Roman"/>
          <w:b w:val="0"/>
          <w:i w:val="0"/>
          <w:sz w:val="20"/>
        </w:rPr>
        <w:lastRenderedPageBreak/>
        <w:t xml:space="preserve">Sono stato informato che comunque non posso esigere trattamenti contrari alla legge, alla deontologia professionale dei curanti, alle buone pratiche cliniche assistenziali e che di fronte a queste richieste i Sanitari non hanno alcun obbligo di esecuzione né possono essere responsabili della mancata ottemperanza. </w:t>
      </w:r>
    </w:p>
    <w:p w14:paraId="1F76B1AB" w14:textId="77777777" w:rsidR="004057DF" w:rsidRPr="00A63BEA" w:rsidRDefault="004057DF" w:rsidP="004057DF">
      <w:pPr>
        <w:spacing w:after="120"/>
        <w:jc w:val="both"/>
        <w:rPr>
          <w:rStyle w:val="Titolodellibro"/>
          <w:rFonts w:cs="Times New Roman"/>
          <w:b w:val="0"/>
          <w:i w:val="0"/>
          <w:color w:val="FF0000"/>
          <w:sz w:val="20"/>
        </w:rPr>
      </w:pPr>
      <w:r w:rsidRPr="00A63BEA">
        <w:rPr>
          <w:rStyle w:val="Titolodellibro"/>
          <w:rFonts w:cs="Times New Roman"/>
          <w:b w:val="0"/>
          <w:i w:val="0"/>
          <w:sz w:val="20"/>
        </w:rPr>
        <w:t>Sono stato anche informato che i tassi di insorgenza delle eventuali complicanze, anche nel postoperatorio, possono variare a seconda delle condizioni cliniche del paziente e della gravità della patologia</w:t>
      </w:r>
      <w:r w:rsidRPr="00A63BEA">
        <w:rPr>
          <w:rStyle w:val="Titolodellibro"/>
          <w:rFonts w:cs="Times New Roman"/>
          <w:b w:val="0"/>
          <w:i w:val="0"/>
          <w:color w:val="FF0000"/>
          <w:sz w:val="20"/>
        </w:rPr>
        <w:t>.</w:t>
      </w:r>
    </w:p>
    <w:p w14:paraId="278AB1E8" w14:textId="77777777" w:rsidR="004057DF" w:rsidRPr="00A63BEA" w:rsidRDefault="004057DF" w:rsidP="004057DF">
      <w:pPr>
        <w:spacing w:after="120"/>
        <w:jc w:val="both"/>
        <w:rPr>
          <w:rStyle w:val="Titolodellibro"/>
          <w:rFonts w:cs="Times New Roman"/>
          <w:b w:val="0"/>
          <w:bCs w:val="0"/>
          <w:i w:val="0"/>
          <w:iCs w:val="0"/>
          <w:color w:val="FF0000"/>
          <w:sz w:val="20"/>
        </w:rPr>
      </w:pPr>
    </w:p>
    <w:p w14:paraId="0ED7E162" w14:textId="77777777" w:rsidR="004057DF" w:rsidRPr="00A63BEA" w:rsidRDefault="004057DF" w:rsidP="004057DF">
      <w:pPr>
        <w:pStyle w:val="Nessunaspaziatura"/>
        <w:spacing w:after="120"/>
        <w:jc w:val="both"/>
        <w:rPr>
          <w:rFonts w:cs="Times New Roman"/>
          <w:sz w:val="20"/>
        </w:rPr>
      </w:pPr>
      <w:r w:rsidRPr="00A63BEA">
        <w:rPr>
          <w:rFonts w:cs="Times New Roman"/>
          <w:sz w:val="20"/>
        </w:rPr>
        <w:t xml:space="preserve">Sono stato reso edotto che qualora ricorra un pericolo attuale di danno grave alla mia persona o pericolo di vita non altrimenti evitabile, o se si verifichino difficoltà nell'eseguire l'intervento chirurgico con la tecnica proposta, i sanitari curanti adotteranno tutte le pratiche ritenute idonee per prevenire o limitare il pericolo e, comunque, </w:t>
      </w:r>
      <w:r w:rsidRPr="00A63BEA">
        <w:rPr>
          <w:rFonts w:cs="Times New Roman"/>
          <w:b/>
          <w:bCs/>
          <w:sz w:val="20"/>
        </w:rPr>
        <w:t>eseguire l'intervento chirurgico nel modo più sicuro possibile, anche se ciò dovesse comportare modifiche al programma terapeutico precedentemente illustrato</w:t>
      </w:r>
      <w:r w:rsidRPr="00A63BEA">
        <w:rPr>
          <w:rFonts w:cs="Times New Roman"/>
          <w:sz w:val="20"/>
        </w:rPr>
        <w:t>.</w:t>
      </w:r>
    </w:p>
    <w:p w14:paraId="0AEE26C0" w14:textId="77777777" w:rsidR="004057DF" w:rsidRPr="00A63BEA" w:rsidRDefault="004057DF" w:rsidP="004057DF">
      <w:pPr>
        <w:spacing w:after="120"/>
        <w:jc w:val="both"/>
        <w:rPr>
          <w:rFonts w:cs="Times New Roman"/>
          <w:bCs/>
          <w:i/>
          <w:iCs/>
          <w:spacing w:val="5"/>
          <w:sz w:val="20"/>
        </w:rPr>
      </w:pPr>
      <w:r w:rsidRPr="00A63BEA">
        <w:rPr>
          <w:rFonts w:eastAsia="Times New Roman" w:cs="Times New Roman"/>
          <w:bCs/>
          <w:sz w:val="20"/>
          <w:szCs w:val="20"/>
        </w:rPr>
        <w:t>Mi è stato illustrato il rischio che l’intervento possa non essere risolutivo e che possa quindi residuare o recidivare la patologia per cui è stato indicato l’intervento.</w:t>
      </w:r>
    </w:p>
    <w:p w14:paraId="6D51456D" w14:textId="77777777" w:rsidR="004057DF" w:rsidRPr="00A63BEA" w:rsidRDefault="004057DF" w:rsidP="004057DF">
      <w:pPr>
        <w:pBdr>
          <w:top w:val="nil"/>
          <w:left w:val="nil"/>
          <w:bottom w:val="nil"/>
          <w:right w:val="nil"/>
          <w:between w:val="nil"/>
        </w:pBdr>
        <w:spacing w:after="120"/>
        <w:jc w:val="both"/>
        <w:rPr>
          <w:rFonts w:eastAsia="Times New Roman" w:cs="Times New Roman"/>
          <w:color w:val="000000"/>
          <w:sz w:val="20"/>
          <w:szCs w:val="20"/>
        </w:rPr>
      </w:pPr>
      <w:r w:rsidRPr="00A63BEA">
        <w:rPr>
          <w:rFonts w:eastAsia="Times New Roman" w:cs="Times New Roman"/>
          <w:color w:val="000000"/>
          <w:sz w:val="20"/>
          <w:szCs w:val="20"/>
        </w:rPr>
        <w:t xml:space="preserve">Sono stato reso edotto che, sulla base delle condizioni emodinamiche e respiratorie riscontrate a fine intervento, potrebbe essere necessario il trasferimento post-operatorio presso un reparto di </w:t>
      </w:r>
      <w:r w:rsidR="00294CC3" w:rsidRPr="00A63BEA">
        <w:rPr>
          <w:rFonts w:eastAsia="Times New Roman" w:cs="Times New Roman"/>
          <w:color w:val="000000"/>
          <w:sz w:val="20"/>
          <w:szCs w:val="20"/>
        </w:rPr>
        <w:t>T</w:t>
      </w:r>
      <w:r w:rsidRPr="00A63BEA">
        <w:rPr>
          <w:rFonts w:eastAsia="Times New Roman" w:cs="Times New Roman"/>
          <w:color w:val="000000"/>
          <w:sz w:val="20"/>
          <w:szCs w:val="20"/>
        </w:rPr>
        <w:t xml:space="preserve">erapia </w:t>
      </w:r>
      <w:r w:rsidR="00294CC3" w:rsidRPr="00A63BEA">
        <w:rPr>
          <w:rFonts w:eastAsia="Times New Roman" w:cs="Times New Roman"/>
          <w:color w:val="000000"/>
          <w:sz w:val="20"/>
          <w:szCs w:val="20"/>
        </w:rPr>
        <w:t>I</w:t>
      </w:r>
      <w:r w:rsidRPr="00A63BEA">
        <w:rPr>
          <w:rFonts w:eastAsia="Times New Roman" w:cs="Times New Roman"/>
          <w:color w:val="000000"/>
          <w:sz w:val="20"/>
          <w:szCs w:val="20"/>
        </w:rPr>
        <w:t>ntensiva, presso questo ospedale o, in caso di mancanza di posto letto, presso altro ospedale individuato dal servizio di emergenza a seguito di ricerca di posto letto;</w:t>
      </w:r>
    </w:p>
    <w:p w14:paraId="61E150D8" w14:textId="77777777" w:rsidR="004057DF" w:rsidRPr="00A63BEA" w:rsidRDefault="004057DF" w:rsidP="004057DF">
      <w:pPr>
        <w:pBdr>
          <w:top w:val="nil"/>
          <w:left w:val="nil"/>
          <w:bottom w:val="nil"/>
          <w:right w:val="nil"/>
          <w:between w:val="nil"/>
        </w:pBdr>
        <w:spacing w:after="120"/>
        <w:jc w:val="both"/>
        <w:rPr>
          <w:rFonts w:eastAsia="Times New Roman" w:cs="Times New Roman"/>
          <w:color w:val="000000"/>
          <w:sz w:val="20"/>
          <w:szCs w:val="20"/>
        </w:rPr>
      </w:pPr>
      <w:r w:rsidRPr="00A63BEA">
        <w:rPr>
          <w:rFonts w:eastAsia="Times New Roman" w:cs="Times New Roman"/>
          <w:color w:val="000000"/>
          <w:sz w:val="20"/>
          <w:szCs w:val="20"/>
        </w:rPr>
        <w:t>che nelle situazioni di assoluta emergenza, urgenza i componenti dell’equipe sanitaria mi assicureranno le cure necessarie anche quando le mie condizioni cliniche e le circostanze non consentano di recepire la mia volontà.</w:t>
      </w:r>
    </w:p>
    <w:p w14:paraId="1BE75E30" w14:textId="77777777" w:rsidR="004057DF" w:rsidRPr="00A63BEA" w:rsidRDefault="004057DF" w:rsidP="00E27BC9">
      <w:pPr>
        <w:pStyle w:val="Textbody"/>
        <w:spacing w:after="0" w:line="276" w:lineRule="auto"/>
        <w:jc w:val="both"/>
        <w:rPr>
          <w:rFonts w:eastAsia="Liberation Serif" w:cs="Liberation Serif"/>
          <w:color w:val="000000"/>
          <w:sz w:val="20"/>
          <w:szCs w:val="20"/>
          <w:lang w:eastAsia="ar-SA" w:bidi="ar-SA"/>
        </w:rPr>
      </w:pPr>
    </w:p>
    <w:p w14:paraId="16152A9C" w14:textId="77777777" w:rsidR="00FA2F37" w:rsidRPr="00A63BEA" w:rsidRDefault="00FA2F37" w:rsidP="00FA2F37">
      <w:pPr>
        <w:pBdr>
          <w:top w:val="nil"/>
          <w:left w:val="nil"/>
          <w:bottom w:val="nil"/>
          <w:right w:val="nil"/>
          <w:between w:val="nil"/>
        </w:pBdr>
        <w:spacing w:after="120"/>
        <w:jc w:val="center"/>
        <w:rPr>
          <w:rFonts w:eastAsia="Times New Roman" w:cs="Times New Roman"/>
          <w:b/>
          <w:bCs/>
          <w:color w:val="000000"/>
          <w:sz w:val="20"/>
          <w:szCs w:val="20"/>
        </w:rPr>
      </w:pPr>
      <w:r w:rsidRPr="00A63BEA">
        <w:rPr>
          <w:rFonts w:eastAsia="Times New Roman" w:cs="Times New Roman"/>
          <w:b/>
          <w:bCs/>
          <w:color w:val="000000"/>
          <w:sz w:val="20"/>
          <w:szCs w:val="20"/>
        </w:rPr>
        <w:t>DICHIARAZIONE DI CONSENSO</w:t>
      </w:r>
    </w:p>
    <w:p w14:paraId="45106DFA" w14:textId="77777777" w:rsidR="00FA2F37" w:rsidRPr="00A63BEA" w:rsidRDefault="00FA2F37" w:rsidP="00FA2F37">
      <w:pPr>
        <w:jc w:val="both"/>
        <w:rPr>
          <w:rFonts w:cs="Times New Roman"/>
          <w:color w:val="000000"/>
          <w:sz w:val="20"/>
          <w:szCs w:val="20"/>
        </w:rPr>
      </w:pPr>
      <w:bookmarkStart w:id="14" w:name="_Hlk74240586"/>
      <w:r w:rsidRPr="00A63BEA">
        <w:rPr>
          <w:rFonts w:cs="Times New Roman"/>
          <w:color w:val="000000"/>
          <w:sz w:val="20"/>
          <w:szCs w:val="20"/>
        </w:rPr>
        <w:t xml:space="preserve">Ciò premesso: </w:t>
      </w:r>
    </w:p>
    <w:p w14:paraId="2257D85A" w14:textId="77777777" w:rsidR="00FA2F37" w:rsidRPr="00A63BEA" w:rsidRDefault="00FA2F37" w:rsidP="00FA2F37">
      <w:pPr>
        <w:pStyle w:val="Paragrafoelenco1"/>
        <w:numPr>
          <w:ilvl w:val="0"/>
          <w:numId w:val="6"/>
        </w:numPr>
        <w:jc w:val="both"/>
        <w:rPr>
          <w:color w:val="000000"/>
        </w:rPr>
      </w:pPr>
      <w:r w:rsidRPr="00A63BEA">
        <w:rPr>
          <w:color w:val="000000"/>
        </w:rPr>
        <w:t xml:space="preserve">Il sottoscritto/a__________________________________ nella piena capacità di intendere e di volere, dopo essere stato/a edotto/a in maniera completa, esaustiva e comprensibile ed in un tempo di comunicazione ritenuto congruo e non avendo ulteriori domande da porre riguardo all’intervento chirurgico che è stato proposto,  </w:t>
      </w:r>
    </w:p>
    <w:p w14:paraId="1F13C7F1" w14:textId="77777777" w:rsidR="00FA2F37" w:rsidRPr="00A63BEA" w:rsidRDefault="00FA2F37" w:rsidP="00FA2F37">
      <w:pPr>
        <w:widowControl/>
        <w:numPr>
          <w:ilvl w:val="0"/>
          <w:numId w:val="6"/>
        </w:numPr>
        <w:pBdr>
          <w:top w:val="nil"/>
          <w:left w:val="nil"/>
          <w:bottom w:val="nil"/>
          <w:right w:val="nil"/>
          <w:between w:val="nil"/>
        </w:pBdr>
        <w:autoSpaceDN/>
        <w:ind w:left="357" w:hanging="357"/>
        <w:jc w:val="both"/>
        <w:textAlignment w:val="auto"/>
        <w:rPr>
          <w:rFonts w:eastAsia="Times New Roman" w:cs="Times New Roman"/>
          <w:color w:val="000000"/>
          <w:sz w:val="20"/>
          <w:szCs w:val="20"/>
        </w:rPr>
      </w:pPr>
      <w:r w:rsidRPr="00A63BEA">
        <w:rPr>
          <w:rFonts w:cs="Times New Roman"/>
          <w:color w:val="000000"/>
          <w:sz w:val="20"/>
          <w:szCs w:val="20"/>
        </w:rPr>
        <w:t>L’avente diritto/rappresentante legale o esercente la potestà in qualità di genitore/tutore/amministratore di sostegno_________________ nato a ___________ il__________ residente a ________________  assume la presente dichiarazione per conto del/della paziente (nome e cognome)_________________________, che allo stato attuale è impossibilitato/a ad esprimere valido consenso perché minore/inabilitato/incapace/interdetto,</w:t>
      </w:r>
      <w:r w:rsidRPr="00A63BEA">
        <w:rPr>
          <w:rFonts w:cs="Times New Roman"/>
          <w:sz w:val="20"/>
          <w:szCs w:val="20"/>
        </w:rPr>
        <w:t xml:space="preserve"> </w:t>
      </w:r>
      <w:r w:rsidRPr="00A63BEA">
        <w:rPr>
          <w:rFonts w:cs="Times New Roman"/>
          <w:color w:val="000000"/>
          <w:sz w:val="20"/>
          <w:szCs w:val="20"/>
        </w:rPr>
        <w:t xml:space="preserve">dopo essere stato edotto in maniera completa, esaustiva e comprensibile ed in un tempo di comunicazione ritenuto congruo, e non avendo ulteriori domande da porre riguardo all’intervento chirurgico che è stato proposto e dopo che comunque sono state fornite informazioni all'incapace e/o minore con riguardo alla sua possibilità di comprensione, maturità e possibilità di esprimere volontà (gli aventi diritto vengono resi edotti che in caso di conflitto con la volontà anche parzialmente espressa dal minore/incapace </w:t>
      </w:r>
      <w:bookmarkStart w:id="15" w:name="_Hlk122771020"/>
      <w:r w:rsidRPr="00A63BEA">
        <w:rPr>
          <w:rFonts w:cs="Times New Roman"/>
          <w:color w:val="000000"/>
          <w:sz w:val="20"/>
          <w:szCs w:val="20"/>
        </w:rPr>
        <w:t>o conflitto tra il rappresentate legale che rifiuti le cure e il medico che le ritenga appropriate e necessarie</w:t>
      </w:r>
      <w:bookmarkEnd w:id="15"/>
      <w:r w:rsidRPr="00A63BEA">
        <w:rPr>
          <w:rFonts w:cs="Times New Roman"/>
          <w:color w:val="000000"/>
          <w:sz w:val="20"/>
          <w:szCs w:val="20"/>
        </w:rPr>
        <w:t>, la decisione sarà rimessa al Giudice tutelare, tranne in casi di emergenza/urgenza),</w:t>
      </w:r>
    </w:p>
    <w:p w14:paraId="54EA3AD2" w14:textId="77777777" w:rsidR="00FA2F37" w:rsidRPr="00A63BEA" w:rsidRDefault="00FA2F37" w:rsidP="00FA2F37">
      <w:pPr>
        <w:pBdr>
          <w:top w:val="nil"/>
          <w:left w:val="nil"/>
          <w:bottom w:val="nil"/>
          <w:right w:val="nil"/>
          <w:between w:val="nil"/>
        </w:pBdr>
        <w:spacing w:after="120"/>
        <w:jc w:val="both"/>
        <w:rPr>
          <w:rFonts w:eastAsia="Times New Roman" w:cs="Times New Roman"/>
          <w:sz w:val="20"/>
          <w:szCs w:val="20"/>
        </w:rPr>
      </w:pPr>
      <w:r w:rsidRPr="00A63BEA">
        <w:rPr>
          <w:rFonts w:eastAsia="Times New Roman" w:cs="Times New Roman"/>
          <w:b/>
          <w:bCs/>
          <w:sz w:val="20"/>
          <w:szCs w:val="20"/>
        </w:rPr>
        <w:t>consapevolmente dichiara</w:t>
      </w:r>
      <w:r w:rsidRPr="00A63BEA">
        <w:rPr>
          <w:rFonts w:eastAsia="Times New Roman" w:cs="Times New Roman"/>
          <w:sz w:val="20"/>
          <w:szCs w:val="20"/>
        </w:rPr>
        <w:t>:</w:t>
      </w:r>
    </w:p>
    <w:p w14:paraId="38DF7510" w14:textId="77777777" w:rsidR="00FA2F37" w:rsidRPr="00A63BEA" w:rsidRDefault="00FA2F37" w:rsidP="00FA2F37">
      <w:pPr>
        <w:pStyle w:val="Paragrafoelenco"/>
        <w:numPr>
          <w:ilvl w:val="0"/>
          <w:numId w:val="7"/>
        </w:numPr>
        <w:pBdr>
          <w:top w:val="nil"/>
          <w:left w:val="nil"/>
          <w:bottom w:val="nil"/>
          <w:right w:val="nil"/>
          <w:between w:val="nil"/>
        </w:pBdr>
        <w:spacing w:after="120"/>
        <w:ind w:left="357" w:hanging="357"/>
        <w:jc w:val="both"/>
        <w:rPr>
          <w:rFonts w:ascii="Times New Roman" w:hAnsi="Times New Roman" w:cs="Times New Roman"/>
          <w:sz w:val="20"/>
        </w:rPr>
      </w:pPr>
      <w:r w:rsidRPr="00A63BEA">
        <w:rPr>
          <w:rFonts w:ascii="Times New Roman" w:hAnsi="Times New Roman" w:cs="Times New Roman"/>
          <w:sz w:val="20"/>
        </w:rPr>
        <w:t xml:space="preserve">Accetto il trattamento </w:t>
      </w:r>
      <w:bookmarkStart w:id="16" w:name="_Hlk128593900"/>
      <w:r w:rsidRPr="00A63BEA">
        <w:rPr>
          <w:rFonts w:ascii="Times New Roman" w:hAnsi="Times New Roman" w:cs="Times New Roman"/>
          <w:sz w:val="20"/>
        </w:rPr>
        <w:t>chirurgico proposto dall'equipe di questa Unità Operativa</w:t>
      </w:r>
      <w:bookmarkEnd w:id="16"/>
      <w:r w:rsidRPr="00A63BEA">
        <w:rPr>
          <w:rFonts w:ascii="Times New Roman" w:hAnsi="Times New Roman" w:cs="Times New Roman"/>
          <w:sz w:val="20"/>
        </w:rPr>
        <w:t xml:space="preserve"> anche autorizzando i sanitari curanti individualmente o in equipe, al trattamento di eventuali patologie aggiuntive che possano essere rilevate durante l'intervento chirurgico, nel rispetto degli standard di cura e della mia volontà. Inoltre, autorizzo l'utilizzo dei tessuti e/o organi asportati per scopi diagnostici e di ricerca scientifica.</w:t>
      </w:r>
    </w:p>
    <w:p w14:paraId="6F9ABA6E" w14:textId="77777777" w:rsidR="00FA2F37" w:rsidRPr="00A63BEA" w:rsidRDefault="00FA2F37" w:rsidP="00FA2F37">
      <w:pPr>
        <w:pStyle w:val="Paragrafoelenco"/>
        <w:numPr>
          <w:ilvl w:val="0"/>
          <w:numId w:val="7"/>
        </w:numPr>
        <w:pBdr>
          <w:top w:val="nil"/>
          <w:left w:val="nil"/>
          <w:bottom w:val="nil"/>
          <w:right w:val="nil"/>
          <w:between w:val="nil"/>
        </w:pBdr>
        <w:spacing w:before="120" w:after="120"/>
        <w:ind w:left="357" w:hanging="357"/>
        <w:jc w:val="both"/>
        <w:rPr>
          <w:rFonts w:ascii="Times New Roman" w:eastAsia="Times New Roman" w:hAnsi="Times New Roman" w:cs="Times New Roman"/>
          <w:bCs/>
          <w:sz w:val="20"/>
          <w:szCs w:val="20"/>
        </w:rPr>
      </w:pPr>
      <w:r w:rsidRPr="00A63BEA">
        <w:rPr>
          <w:rFonts w:ascii="Times New Roman" w:eastAsiaTheme="minorHAnsi" w:hAnsi="Times New Roman" w:cs="Times New Roman"/>
          <w:sz w:val="20"/>
          <w:szCs w:val="22"/>
          <w:lang w:eastAsia="en-US"/>
        </w:rPr>
        <w:t xml:space="preserve">Acconsento alla registrazione audio e video e/o riprese e fotografie durante le procedure diagnostiche e/o terapeutiche, e alla loro eventuale archiviazione, e che queste vengano utilizzate a scopi di ricerca scientifica nonché ai fini di audit e per il monitoraggio del rischio clinico, nel rispetto della mia privacy e delle normative sulla protezione dei dati personali. </w:t>
      </w:r>
    </w:p>
    <w:p w14:paraId="1DEF0314" w14:textId="77777777" w:rsidR="00FA2F37" w:rsidRPr="00A63BEA" w:rsidRDefault="00FA2F37" w:rsidP="00FA2F37">
      <w:pPr>
        <w:pStyle w:val="Paragrafoelenco"/>
        <w:numPr>
          <w:ilvl w:val="0"/>
          <w:numId w:val="7"/>
        </w:numPr>
        <w:pBdr>
          <w:top w:val="nil"/>
          <w:left w:val="nil"/>
          <w:bottom w:val="nil"/>
          <w:right w:val="nil"/>
          <w:between w:val="nil"/>
        </w:pBdr>
        <w:spacing w:before="120" w:after="120"/>
        <w:ind w:left="357" w:hanging="357"/>
        <w:jc w:val="both"/>
        <w:rPr>
          <w:rFonts w:ascii="Times New Roman" w:eastAsia="Times New Roman" w:hAnsi="Times New Roman" w:cs="Times New Roman"/>
          <w:bCs/>
          <w:sz w:val="20"/>
          <w:szCs w:val="20"/>
        </w:rPr>
      </w:pPr>
      <w:r w:rsidRPr="00A63BEA">
        <w:rPr>
          <w:rFonts w:ascii="Times New Roman" w:eastAsia="Times New Roman" w:hAnsi="Times New Roman" w:cs="Times New Roman"/>
          <w:bCs/>
          <w:sz w:val="20"/>
          <w:szCs w:val="20"/>
        </w:rPr>
        <w:t>Rifiuto il trattamento chirurgico proposto dall'equipe di questa Unità Operativa.</w:t>
      </w:r>
    </w:p>
    <w:p w14:paraId="7555C624" w14:textId="77777777" w:rsidR="00FA2F37" w:rsidRPr="00A63BEA" w:rsidRDefault="00FA2F37" w:rsidP="00FA2F37">
      <w:pPr>
        <w:pStyle w:val="Paragrafoelenco"/>
        <w:pBdr>
          <w:top w:val="nil"/>
          <w:left w:val="nil"/>
          <w:bottom w:val="nil"/>
          <w:right w:val="nil"/>
          <w:between w:val="nil"/>
        </w:pBdr>
        <w:spacing w:before="120" w:after="120"/>
        <w:ind w:left="357"/>
        <w:jc w:val="both"/>
        <w:rPr>
          <w:rFonts w:ascii="Times New Roman" w:eastAsia="Times New Roman" w:hAnsi="Times New Roman" w:cs="Times New Roman"/>
          <w:bCs/>
          <w:sz w:val="20"/>
          <w:szCs w:val="20"/>
        </w:rPr>
      </w:pPr>
    </w:p>
    <w:p w14:paraId="769F55E6" w14:textId="77777777" w:rsidR="00FA2F37" w:rsidRPr="00A63BEA" w:rsidRDefault="00FA2F37" w:rsidP="00FA2F37">
      <w:pPr>
        <w:pStyle w:val="Paragrafoelenco"/>
        <w:numPr>
          <w:ilvl w:val="0"/>
          <w:numId w:val="7"/>
        </w:numPr>
        <w:pBdr>
          <w:top w:val="nil"/>
          <w:left w:val="nil"/>
          <w:bottom w:val="nil"/>
          <w:right w:val="nil"/>
          <w:between w:val="nil"/>
        </w:pBdr>
        <w:spacing w:before="120" w:after="120"/>
        <w:ind w:left="357" w:hanging="357"/>
        <w:jc w:val="both"/>
        <w:rPr>
          <w:rFonts w:ascii="Times New Roman" w:eastAsia="Times New Roman" w:hAnsi="Times New Roman" w:cs="Times New Roman"/>
          <w:bCs/>
          <w:sz w:val="20"/>
          <w:szCs w:val="20"/>
        </w:rPr>
      </w:pPr>
      <w:r w:rsidRPr="00A63BEA">
        <w:rPr>
          <w:rFonts w:ascii="Times New Roman" w:eastAsia="Times New Roman" w:hAnsi="Times New Roman" w:cs="Times New Roman"/>
          <w:bCs/>
          <w:sz w:val="20"/>
          <w:szCs w:val="20"/>
        </w:rPr>
        <w:t>Rinuncio agli accertamenti diagnostici e/o ai trattamenti sanitari proposti e revoco il consenso precedentemente prestato all’atto chirurgico</w:t>
      </w:r>
    </w:p>
    <w:p w14:paraId="59AF5E73" w14:textId="77777777" w:rsidR="00FA2F37" w:rsidRPr="00A63BEA" w:rsidRDefault="00FA2F37" w:rsidP="00FA2F37">
      <w:pPr>
        <w:pBdr>
          <w:top w:val="nil"/>
          <w:left w:val="nil"/>
          <w:bottom w:val="nil"/>
          <w:right w:val="nil"/>
          <w:between w:val="nil"/>
        </w:pBdr>
        <w:jc w:val="both"/>
        <w:rPr>
          <w:rFonts w:eastAsia="Times New Roman" w:cs="Times New Roman"/>
          <w:sz w:val="20"/>
          <w:szCs w:val="20"/>
        </w:rPr>
      </w:pPr>
    </w:p>
    <w:bookmarkEnd w:id="14"/>
    <w:p w14:paraId="37C75265" w14:textId="77777777" w:rsidR="00FA2F37" w:rsidRPr="00A63BEA" w:rsidRDefault="00FA2F37" w:rsidP="00FA2F37">
      <w:pPr>
        <w:pBdr>
          <w:top w:val="nil"/>
          <w:left w:val="nil"/>
          <w:bottom w:val="nil"/>
          <w:right w:val="nil"/>
          <w:between w:val="nil"/>
        </w:pBdr>
        <w:jc w:val="both"/>
        <w:rPr>
          <w:rFonts w:eastAsia="Times New Roman" w:cs="Times New Roman"/>
          <w:color w:val="000000"/>
          <w:sz w:val="20"/>
          <w:szCs w:val="20"/>
        </w:rPr>
      </w:pPr>
    </w:p>
    <w:p w14:paraId="74B0C6C1" w14:textId="77777777" w:rsidR="00FA2F37" w:rsidRPr="00A63BEA" w:rsidRDefault="00FA2F37" w:rsidP="00FA2F37">
      <w:pPr>
        <w:pBdr>
          <w:top w:val="nil"/>
          <w:left w:val="nil"/>
          <w:bottom w:val="nil"/>
          <w:right w:val="nil"/>
          <w:between w:val="nil"/>
        </w:pBdr>
        <w:jc w:val="both"/>
        <w:rPr>
          <w:rFonts w:eastAsia="Times New Roman" w:cs="Times New Roman"/>
          <w:color w:val="000000"/>
          <w:sz w:val="20"/>
          <w:szCs w:val="20"/>
        </w:rPr>
      </w:pPr>
      <w:r w:rsidRPr="00A63BEA">
        <w:rPr>
          <w:rFonts w:eastAsia="Times New Roman" w:cs="Times New Roman"/>
          <w:color w:val="000000"/>
          <w:sz w:val="20"/>
          <w:szCs w:val="20"/>
        </w:rPr>
        <w:t>Prendo atto che la mia accettazione, la revoca, il rifiuto saranno annotati nella cartella clinica e/o nel fascicolo sanitario elettronico e che il rifiuto la rinuncia o la revoca, finché possibile, rende esente l'equipe medica da responsabilità civile e/o penale.</w:t>
      </w:r>
    </w:p>
    <w:p w14:paraId="3CC5C0B1" w14:textId="77777777" w:rsidR="00FA2F37" w:rsidRPr="00A63BEA" w:rsidRDefault="00FA2F37" w:rsidP="00FA2F37">
      <w:pPr>
        <w:pBdr>
          <w:top w:val="nil"/>
          <w:left w:val="nil"/>
          <w:bottom w:val="nil"/>
          <w:right w:val="nil"/>
          <w:between w:val="nil"/>
        </w:pBdr>
        <w:jc w:val="both"/>
        <w:rPr>
          <w:rFonts w:eastAsia="Times New Roman" w:cs="Times New Roman"/>
          <w:color w:val="000000"/>
          <w:sz w:val="20"/>
          <w:szCs w:val="20"/>
        </w:rPr>
      </w:pPr>
    </w:p>
    <w:p w14:paraId="097E1368" w14:textId="77777777" w:rsidR="00FA2F37" w:rsidRPr="00A63BEA" w:rsidRDefault="00FA2F37" w:rsidP="00FA2F37">
      <w:pPr>
        <w:pBdr>
          <w:top w:val="nil"/>
          <w:left w:val="nil"/>
          <w:bottom w:val="nil"/>
          <w:right w:val="nil"/>
          <w:between w:val="nil"/>
        </w:pBdr>
        <w:jc w:val="both"/>
        <w:rPr>
          <w:rFonts w:eastAsia="Times New Roman" w:cs="Times New Roman"/>
          <w:color w:val="000000"/>
          <w:sz w:val="20"/>
          <w:szCs w:val="20"/>
        </w:rPr>
      </w:pPr>
      <w:r w:rsidRPr="00A63BEA">
        <w:rPr>
          <w:rFonts w:eastAsia="Times New Roman" w:cs="Times New Roman"/>
          <w:color w:val="000000"/>
          <w:sz w:val="20"/>
          <w:szCs w:val="20"/>
        </w:rPr>
        <w:t>Si dà atto che l’acquisizione del consenso è avvenuta:</w:t>
      </w:r>
    </w:p>
    <w:p w14:paraId="44BB2CBC" w14:textId="77777777" w:rsidR="00FA2F37" w:rsidRPr="00A63BEA" w:rsidRDefault="00FA2F37" w:rsidP="00FA2F37">
      <w:pPr>
        <w:pStyle w:val="Paragrafoelenco"/>
        <w:numPr>
          <w:ilvl w:val="0"/>
          <w:numId w:val="7"/>
        </w:numPr>
        <w:pBdr>
          <w:top w:val="nil"/>
          <w:left w:val="nil"/>
          <w:bottom w:val="nil"/>
          <w:right w:val="nil"/>
          <w:between w:val="nil"/>
        </w:pBdr>
        <w:spacing w:before="120" w:after="120"/>
        <w:ind w:left="357" w:hanging="357"/>
        <w:jc w:val="both"/>
        <w:rPr>
          <w:rFonts w:ascii="Times New Roman" w:eastAsia="Times New Roman" w:hAnsi="Times New Roman" w:cs="Times New Roman"/>
          <w:color w:val="000000"/>
          <w:sz w:val="20"/>
          <w:szCs w:val="20"/>
        </w:rPr>
      </w:pPr>
      <w:r w:rsidRPr="00A63BEA">
        <w:rPr>
          <w:rFonts w:ascii="Times New Roman" w:eastAsia="Times New Roman" w:hAnsi="Times New Roman" w:cs="Times New Roman"/>
          <w:bCs/>
          <w:sz w:val="20"/>
          <w:szCs w:val="20"/>
        </w:rPr>
        <w:lastRenderedPageBreak/>
        <w:t>i</w:t>
      </w:r>
      <w:r w:rsidRPr="00A63BEA">
        <w:rPr>
          <w:rFonts w:ascii="Times New Roman" w:eastAsia="Times New Roman" w:hAnsi="Times New Roman" w:cs="Times New Roman"/>
          <w:color w:val="000000"/>
          <w:sz w:val="20"/>
          <w:szCs w:val="20"/>
        </w:rPr>
        <w:t>n lingua italiana</w:t>
      </w:r>
    </w:p>
    <w:p w14:paraId="5BB00BBA" w14:textId="77777777" w:rsidR="00FA2F37" w:rsidRPr="00A63BEA" w:rsidRDefault="00FA2F37" w:rsidP="00FA2F37">
      <w:pPr>
        <w:pStyle w:val="Paragrafoelenco"/>
        <w:pBdr>
          <w:top w:val="nil"/>
          <w:left w:val="nil"/>
          <w:bottom w:val="nil"/>
          <w:right w:val="nil"/>
          <w:between w:val="nil"/>
        </w:pBdr>
        <w:spacing w:before="120" w:after="120"/>
        <w:ind w:left="357"/>
        <w:jc w:val="both"/>
        <w:rPr>
          <w:rFonts w:ascii="Times New Roman" w:eastAsia="Times New Roman" w:hAnsi="Times New Roman" w:cs="Times New Roman"/>
          <w:color w:val="000000"/>
          <w:sz w:val="20"/>
          <w:szCs w:val="20"/>
        </w:rPr>
      </w:pPr>
    </w:p>
    <w:p w14:paraId="0BBEB9D6" w14:textId="77777777" w:rsidR="00FA2F37" w:rsidRPr="00A63BEA" w:rsidRDefault="00FA2F37" w:rsidP="00FA2F37">
      <w:pPr>
        <w:pStyle w:val="Paragrafoelenco"/>
        <w:numPr>
          <w:ilvl w:val="0"/>
          <w:numId w:val="7"/>
        </w:numPr>
        <w:pBdr>
          <w:top w:val="nil"/>
          <w:left w:val="nil"/>
          <w:bottom w:val="nil"/>
          <w:right w:val="nil"/>
          <w:between w:val="nil"/>
        </w:pBdr>
        <w:spacing w:before="120" w:after="120"/>
        <w:ind w:left="357" w:hanging="357"/>
        <w:jc w:val="both"/>
        <w:rPr>
          <w:rFonts w:ascii="Times New Roman" w:eastAsia="Times New Roman" w:hAnsi="Times New Roman" w:cs="Times New Roman"/>
          <w:color w:val="000000"/>
          <w:sz w:val="20"/>
          <w:szCs w:val="20"/>
        </w:rPr>
      </w:pPr>
      <w:r w:rsidRPr="00A63BEA">
        <w:rPr>
          <w:rFonts w:ascii="Times New Roman" w:eastAsia="Times New Roman" w:hAnsi="Times New Roman" w:cs="Times New Roman"/>
          <w:color w:val="000000"/>
          <w:sz w:val="20"/>
          <w:szCs w:val="20"/>
        </w:rPr>
        <w:t xml:space="preserve">con traduzione in lingua comprensibile al paziente a mezzo di___________________. </w:t>
      </w:r>
    </w:p>
    <w:p w14:paraId="2EEC035C" w14:textId="77777777" w:rsidR="00FA2F37" w:rsidRPr="00A63BEA" w:rsidRDefault="00FA2F37" w:rsidP="00FA2F37">
      <w:pPr>
        <w:pBdr>
          <w:top w:val="nil"/>
          <w:left w:val="nil"/>
          <w:bottom w:val="nil"/>
          <w:right w:val="nil"/>
          <w:between w:val="nil"/>
        </w:pBdr>
        <w:jc w:val="both"/>
        <w:rPr>
          <w:rFonts w:eastAsia="Times New Roman" w:cs="Times New Roman"/>
          <w:color w:val="000000"/>
          <w:sz w:val="20"/>
          <w:szCs w:val="20"/>
        </w:rPr>
      </w:pPr>
      <w:bookmarkStart w:id="17" w:name="_Hlk129591490"/>
    </w:p>
    <w:p w14:paraId="2F49B83D" w14:textId="77777777" w:rsidR="00FA2F37" w:rsidRPr="00A63BEA" w:rsidRDefault="00FA2F37" w:rsidP="00FA2F37">
      <w:pPr>
        <w:rPr>
          <w:rFonts w:eastAsia="Times New Roman" w:cs="Times New Roman"/>
          <w:sz w:val="20"/>
          <w:szCs w:val="20"/>
          <w:lang w:eastAsia="ar-SA"/>
        </w:rPr>
      </w:pPr>
      <w:bookmarkStart w:id="18" w:name="_Hlk72403362"/>
      <w:bookmarkStart w:id="19" w:name="_Hlk62963963"/>
      <w:r w:rsidRPr="00A63BEA">
        <w:rPr>
          <w:rFonts w:eastAsia="Times New Roman" w:cs="Times New Roman"/>
          <w:sz w:val="20"/>
          <w:szCs w:val="20"/>
          <w:lang w:eastAsia="ar-SA"/>
        </w:rPr>
        <w:t>Data: _________________</w:t>
      </w:r>
      <w:r w:rsidRPr="00A63BEA">
        <w:rPr>
          <w:rFonts w:eastAsia="Times New Roman" w:cs="Times New Roman"/>
          <w:sz w:val="20"/>
          <w:szCs w:val="20"/>
          <w:lang w:eastAsia="ar-SA"/>
        </w:rPr>
        <w:tab/>
      </w:r>
    </w:p>
    <w:p w14:paraId="3A2DD181" w14:textId="77777777" w:rsidR="00FA2F37" w:rsidRPr="00A63BEA" w:rsidRDefault="00FA2F37" w:rsidP="00FA2F37">
      <w:pPr>
        <w:spacing w:line="276" w:lineRule="auto"/>
        <w:ind w:left="3600"/>
        <w:rPr>
          <w:rFonts w:eastAsia="Times New Roman" w:cs="Times New Roman"/>
          <w:sz w:val="20"/>
          <w:szCs w:val="20"/>
          <w:lang w:eastAsia="ar-SA"/>
        </w:rPr>
      </w:pPr>
      <w:r w:rsidRPr="00A63BEA">
        <w:rPr>
          <w:rFonts w:eastAsia="Times New Roman" w:cs="Times New Roman"/>
          <w:sz w:val="20"/>
          <w:szCs w:val="20"/>
          <w:lang w:eastAsia="ar-SA"/>
        </w:rPr>
        <w:t>Firma Paziente e/o Legale Rappresentante: _________________________</w:t>
      </w:r>
    </w:p>
    <w:p w14:paraId="0ACB176F" w14:textId="77777777" w:rsidR="00FA2F37" w:rsidRPr="00A63BEA" w:rsidRDefault="00FA2F37" w:rsidP="00FA2F37">
      <w:pPr>
        <w:rPr>
          <w:rFonts w:eastAsia="Times New Roman" w:cs="Times New Roman"/>
          <w:sz w:val="20"/>
          <w:szCs w:val="20"/>
          <w:lang w:eastAsia="ar-SA"/>
        </w:rPr>
      </w:pPr>
    </w:p>
    <w:bookmarkEnd w:id="18"/>
    <w:p w14:paraId="2C4EC170" w14:textId="77777777" w:rsidR="00FA2F37" w:rsidRPr="00A63BEA" w:rsidRDefault="00FA2F37" w:rsidP="00FA2F37">
      <w:pPr>
        <w:spacing w:after="120"/>
        <w:rPr>
          <w:rFonts w:eastAsia="Times New Roman" w:cs="Times New Roman"/>
          <w:sz w:val="20"/>
          <w:szCs w:val="20"/>
          <w:lang w:eastAsia="ar-SA"/>
        </w:rPr>
      </w:pPr>
      <w:r w:rsidRPr="00A63BEA">
        <w:rPr>
          <w:rFonts w:eastAsia="Times New Roman" w:cs="Times New Roman"/>
          <w:sz w:val="20"/>
          <w:szCs w:val="20"/>
          <w:lang w:eastAsia="ar-SA"/>
        </w:rPr>
        <w:t xml:space="preserve">Firma del Medico dell’U.O.: _______________________ </w:t>
      </w:r>
      <w:r w:rsidRPr="00A63BEA">
        <w:rPr>
          <w:rFonts w:eastAsia="Times New Roman" w:cs="Times New Roman"/>
          <w:sz w:val="20"/>
          <w:szCs w:val="20"/>
          <w:lang w:eastAsia="ar-SA"/>
        </w:rPr>
        <w:tab/>
      </w:r>
    </w:p>
    <w:bookmarkEnd w:id="17"/>
    <w:p w14:paraId="645F9D6F" w14:textId="77777777" w:rsidR="00FA2F37" w:rsidRPr="00A63BEA" w:rsidRDefault="00FA2F37" w:rsidP="00FA2F37">
      <w:pPr>
        <w:rPr>
          <w:rFonts w:eastAsia="Times New Roman" w:cs="Times New Roman"/>
          <w:sz w:val="20"/>
          <w:szCs w:val="20"/>
          <w:lang w:eastAsia="ar-SA"/>
        </w:rPr>
      </w:pPr>
      <w:r w:rsidRPr="00A63BEA">
        <w:rPr>
          <w:rFonts w:eastAsia="Times New Roman" w:cs="Times New Roman"/>
          <w:sz w:val="20"/>
          <w:szCs w:val="20"/>
          <w:lang w:eastAsia="ar-SA"/>
        </w:rPr>
        <w:tab/>
      </w:r>
      <w:r w:rsidRPr="00A63BEA">
        <w:rPr>
          <w:rFonts w:eastAsia="Times New Roman" w:cs="Times New Roman"/>
          <w:sz w:val="20"/>
          <w:szCs w:val="20"/>
          <w:lang w:eastAsia="ar-SA"/>
        </w:rPr>
        <w:tab/>
      </w:r>
      <w:r w:rsidRPr="00A63BEA">
        <w:rPr>
          <w:rFonts w:eastAsia="Times New Roman" w:cs="Times New Roman"/>
          <w:sz w:val="20"/>
          <w:szCs w:val="20"/>
          <w:lang w:eastAsia="ar-SA"/>
        </w:rPr>
        <w:tab/>
      </w:r>
      <w:r w:rsidRPr="00A63BEA">
        <w:rPr>
          <w:rFonts w:eastAsia="Times New Roman" w:cs="Times New Roman"/>
          <w:sz w:val="20"/>
          <w:szCs w:val="20"/>
          <w:lang w:eastAsia="ar-SA"/>
        </w:rPr>
        <w:tab/>
      </w:r>
      <w:r w:rsidRPr="00A63BEA">
        <w:rPr>
          <w:rFonts w:eastAsia="Times New Roman" w:cs="Times New Roman"/>
          <w:sz w:val="20"/>
          <w:szCs w:val="20"/>
          <w:lang w:eastAsia="ar-SA"/>
        </w:rPr>
        <w:tab/>
      </w:r>
      <w:r w:rsidRPr="00A63BEA">
        <w:rPr>
          <w:rFonts w:eastAsia="Times New Roman" w:cs="Times New Roman"/>
          <w:sz w:val="20"/>
          <w:szCs w:val="20"/>
          <w:lang w:eastAsia="ar-SA"/>
        </w:rPr>
        <w:tab/>
      </w:r>
      <w:r w:rsidRPr="00A63BEA">
        <w:rPr>
          <w:rFonts w:eastAsia="Times New Roman" w:cs="Times New Roman"/>
          <w:sz w:val="20"/>
          <w:szCs w:val="20"/>
          <w:lang w:eastAsia="ar-SA"/>
        </w:rPr>
        <w:tab/>
      </w:r>
    </w:p>
    <w:p w14:paraId="43278A8F" w14:textId="77777777" w:rsidR="00FA2F37" w:rsidRPr="00A63BEA" w:rsidRDefault="00FA2F37" w:rsidP="00FA2F37">
      <w:pPr>
        <w:pBdr>
          <w:top w:val="nil"/>
          <w:left w:val="nil"/>
          <w:bottom w:val="nil"/>
          <w:right w:val="nil"/>
          <w:between w:val="nil"/>
        </w:pBdr>
        <w:ind w:left="360"/>
        <w:jc w:val="both"/>
        <w:rPr>
          <w:rFonts w:cs="Times New Roman"/>
          <w:sz w:val="20"/>
          <w:szCs w:val="20"/>
        </w:rPr>
      </w:pPr>
      <w:bookmarkStart w:id="20" w:name="_Hlk85308560"/>
      <w:bookmarkEnd w:id="19"/>
    </w:p>
    <w:bookmarkEnd w:id="20"/>
    <w:p w14:paraId="5EFB649E" w14:textId="0965CA20" w:rsidR="00BC7D20" w:rsidRDefault="00BC7D20">
      <w:pPr>
        <w:pStyle w:val="Textbody"/>
        <w:jc w:val="both"/>
        <w:rPr>
          <w:color w:val="000000"/>
          <w:sz w:val="20"/>
          <w:szCs w:val="20"/>
        </w:rPr>
      </w:pPr>
    </w:p>
    <w:p w14:paraId="2107E73F" w14:textId="2E588F1E" w:rsidR="00C97524" w:rsidRDefault="00C97524">
      <w:pPr>
        <w:pStyle w:val="Textbody"/>
        <w:jc w:val="both"/>
        <w:rPr>
          <w:color w:val="000000"/>
          <w:sz w:val="20"/>
          <w:szCs w:val="20"/>
        </w:rPr>
      </w:pPr>
    </w:p>
    <w:p w14:paraId="16774DB0" w14:textId="4F1D6E7B" w:rsidR="00C97524" w:rsidRDefault="00C97524">
      <w:pPr>
        <w:pStyle w:val="Textbody"/>
        <w:jc w:val="both"/>
        <w:rPr>
          <w:color w:val="000000"/>
          <w:sz w:val="20"/>
          <w:szCs w:val="20"/>
        </w:rPr>
      </w:pPr>
    </w:p>
    <w:p w14:paraId="37244F4F" w14:textId="64326110" w:rsidR="00C97524" w:rsidRDefault="00C97524">
      <w:pPr>
        <w:pStyle w:val="Textbody"/>
        <w:jc w:val="both"/>
        <w:rPr>
          <w:color w:val="000000"/>
          <w:sz w:val="20"/>
          <w:szCs w:val="20"/>
        </w:rPr>
      </w:pPr>
    </w:p>
    <w:p w14:paraId="7BC289B0" w14:textId="670E00C3" w:rsidR="00C97524" w:rsidRDefault="00C97524">
      <w:pPr>
        <w:pStyle w:val="Textbody"/>
        <w:jc w:val="both"/>
        <w:rPr>
          <w:color w:val="000000"/>
          <w:sz w:val="20"/>
          <w:szCs w:val="20"/>
        </w:rPr>
      </w:pPr>
    </w:p>
    <w:p w14:paraId="1F4034B3" w14:textId="3B24CC12" w:rsidR="00C97524" w:rsidRDefault="00C97524">
      <w:pPr>
        <w:pStyle w:val="Textbody"/>
        <w:jc w:val="both"/>
        <w:rPr>
          <w:color w:val="000000"/>
          <w:sz w:val="20"/>
          <w:szCs w:val="20"/>
        </w:rPr>
      </w:pPr>
      <w:r>
        <w:rPr>
          <w:noProof/>
          <w:lang w:eastAsia="it-IT" w:bidi="ar-SA"/>
        </w:rPr>
        <w:drawing>
          <wp:inline distT="0" distB="0" distL="0" distR="0" wp14:anchorId="38347EB6" wp14:editId="3E9DBB6D">
            <wp:extent cx="2782956" cy="3289300"/>
            <wp:effectExtent l="0" t="0" r="0" b="6350"/>
            <wp:docPr id="1" name="Immagine 1" descr="Tumore all'esofago: sintomi, cause, sopravvivenza e c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more all'esofago: sintomi, cause, sopravvivenza e cur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5538" cy="3315991"/>
                    </a:xfrm>
                    <a:prstGeom prst="rect">
                      <a:avLst/>
                    </a:prstGeom>
                    <a:noFill/>
                    <a:ln>
                      <a:noFill/>
                    </a:ln>
                  </pic:spPr>
                </pic:pic>
              </a:graphicData>
            </a:graphic>
          </wp:inline>
        </w:drawing>
      </w:r>
      <w:r>
        <w:rPr>
          <w:color w:val="000000"/>
          <w:sz w:val="20"/>
          <w:szCs w:val="20"/>
        </w:rPr>
        <w:t xml:space="preserve">           </w:t>
      </w:r>
      <w:r>
        <w:rPr>
          <w:noProof/>
          <w:lang w:eastAsia="it-IT" w:bidi="ar-SA"/>
        </w:rPr>
        <w:drawing>
          <wp:inline distT="0" distB="0" distL="0" distR="0" wp14:anchorId="782F978F" wp14:editId="5562FAF5">
            <wp:extent cx="2822713" cy="3288147"/>
            <wp:effectExtent l="0" t="0" r="0" b="7620"/>
            <wp:docPr id="2" name="Immagine 2" descr="Esofago - Medicinapertutti.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ofago - Medicinapertutti.i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8107" cy="3317728"/>
                    </a:xfrm>
                    <a:prstGeom prst="rect">
                      <a:avLst/>
                    </a:prstGeom>
                    <a:noFill/>
                    <a:ln>
                      <a:noFill/>
                    </a:ln>
                  </pic:spPr>
                </pic:pic>
              </a:graphicData>
            </a:graphic>
          </wp:inline>
        </w:drawing>
      </w:r>
    </w:p>
    <w:p w14:paraId="0DB5A4A3" w14:textId="3B6121CC" w:rsidR="00143D24" w:rsidRDefault="00143D24">
      <w:pPr>
        <w:pStyle w:val="Textbody"/>
        <w:jc w:val="both"/>
        <w:rPr>
          <w:color w:val="000000"/>
          <w:sz w:val="20"/>
          <w:szCs w:val="20"/>
        </w:rPr>
      </w:pPr>
      <w:r>
        <w:rPr>
          <w:noProof/>
          <w:lang w:eastAsia="it-IT" w:bidi="ar-SA"/>
        </w:rPr>
        <w:lastRenderedPageBreak/>
        <w:drawing>
          <wp:inline distT="0" distB="0" distL="0" distR="0" wp14:anchorId="19F2DE52" wp14:editId="780B6D77">
            <wp:extent cx="2225616" cy="3958961"/>
            <wp:effectExtent l="0" t="0" r="3810" b="3810"/>
            <wp:docPr id="8" name="Immagine 8" descr="Esofago – anatomia – Fertility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ofago – anatomia – FertilityCen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6476" cy="3996068"/>
                    </a:xfrm>
                    <a:prstGeom prst="rect">
                      <a:avLst/>
                    </a:prstGeom>
                    <a:noFill/>
                    <a:ln>
                      <a:noFill/>
                    </a:ln>
                  </pic:spPr>
                </pic:pic>
              </a:graphicData>
            </a:graphic>
          </wp:inline>
        </w:drawing>
      </w:r>
    </w:p>
    <w:p w14:paraId="185A5A44" w14:textId="0DAD2D31" w:rsidR="00143D24" w:rsidRDefault="00143D24">
      <w:pPr>
        <w:pStyle w:val="Textbody"/>
        <w:jc w:val="both"/>
        <w:rPr>
          <w:color w:val="000000"/>
          <w:sz w:val="20"/>
          <w:szCs w:val="20"/>
        </w:rPr>
      </w:pPr>
      <w:r w:rsidRPr="00143D24">
        <w:rPr>
          <w:color w:val="000000"/>
          <w:sz w:val="20"/>
          <w:szCs w:val="20"/>
        </w:rPr>
        <w:t>https://www.fertilitycenter.it/anatomia/esofago-anatomia</w:t>
      </w:r>
      <w:bookmarkStart w:id="21" w:name="_GoBack"/>
      <w:bookmarkEnd w:id="21"/>
    </w:p>
    <w:p w14:paraId="6D4FE4FA" w14:textId="77777777" w:rsidR="00E27BC9" w:rsidRPr="00A63BEA" w:rsidRDefault="00E27BC9" w:rsidP="00593D20">
      <w:pPr>
        <w:pStyle w:val="Textbody"/>
        <w:jc w:val="both"/>
        <w:rPr>
          <w:b/>
          <w:color w:val="000000"/>
          <w:sz w:val="20"/>
          <w:szCs w:val="20"/>
        </w:rPr>
      </w:pPr>
    </w:p>
    <w:p w14:paraId="2D103405" w14:textId="77777777" w:rsidR="00E27BC9" w:rsidRPr="00A63BEA" w:rsidRDefault="00E27BC9" w:rsidP="00D97513">
      <w:pPr>
        <w:pStyle w:val="Textbody"/>
        <w:jc w:val="center"/>
        <w:rPr>
          <w:b/>
          <w:color w:val="000000"/>
          <w:sz w:val="20"/>
          <w:szCs w:val="20"/>
        </w:rPr>
      </w:pPr>
    </w:p>
    <w:p w14:paraId="61A87E8E" w14:textId="77777777" w:rsidR="00E42780" w:rsidRPr="00A63BEA" w:rsidRDefault="00D235B6" w:rsidP="00E42780">
      <w:pPr>
        <w:pStyle w:val="Textbody"/>
        <w:jc w:val="both"/>
        <w:rPr>
          <w:b/>
          <w:color w:val="000000"/>
          <w:sz w:val="20"/>
          <w:szCs w:val="20"/>
        </w:rPr>
      </w:pPr>
      <w:r w:rsidRPr="00A63BEA">
        <w:rPr>
          <w:b/>
          <w:color w:val="000000"/>
          <w:sz w:val="20"/>
          <w:szCs w:val="20"/>
        </w:rPr>
        <w:t>RIFERIMENTI BIBLIOGRAFICI</w:t>
      </w:r>
    </w:p>
    <w:p w14:paraId="180BE627" w14:textId="77777777" w:rsidR="00E42780" w:rsidRPr="00A63BEA" w:rsidRDefault="00E42780" w:rsidP="00E42780">
      <w:pPr>
        <w:pStyle w:val="Paragrafoelenco"/>
        <w:numPr>
          <w:ilvl w:val="0"/>
          <w:numId w:val="15"/>
        </w:numPr>
        <w:pBdr>
          <w:top w:val="nil"/>
          <w:left w:val="nil"/>
          <w:bottom w:val="nil"/>
          <w:right w:val="nil"/>
          <w:between w:val="nil"/>
        </w:pBdr>
        <w:shd w:val="clear" w:color="auto" w:fill="FFFFFF"/>
        <w:spacing w:after="40"/>
        <w:contextualSpacing w:val="0"/>
        <w:jc w:val="both"/>
        <w:rPr>
          <w:rFonts w:ascii="Segoe UI" w:eastAsia="Times New Roman" w:hAnsi="Segoe UI" w:cs="Segoe UI"/>
          <w:color w:val="5B616B"/>
          <w:sz w:val="16"/>
          <w:szCs w:val="16"/>
        </w:rPr>
      </w:pPr>
      <w:r w:rsidRPr="00A63BEA">
        <w:rPr>
          <w:rFonts w:ascii="Times New Roman" w:eastAsia="Times New Roman" w:hAnsi="Times New Roman" w:cs="Times New Roman"/>
          <w:color w:val="000000"/>
          <w:sz w:val="20"/>
          <w:szCs w:val="18"/>
        </w:rPr>
        <w:t xml:space="preserve">Associazione Italiana di Oncologia Medica (AIOM). </w:t>
      </w:r>
      <w:r w:rsidRPr="00A63BEA">
        <w:rPr>
          <w:rFonts w:ascii="Times New Roman" w:eastAsia="Times New Roman" w:hAnsi="Times New Roman" w:cs="Times New Roman"/>
          <w:b/>
          <w:color w:val="000000"/>
          <w:sz w:val="20"/>
          <w:szCs w:val="18"/>
        </w:rPr>
        <w:t>Linee guida TUMORI DELL’ESOFAGO</w:t>
      </w:r>
      <w:r w:rsidRPr="00A63BEA">
        <w:rPr>
          <w:rFonts w:ascii="Times New Roman" w:eastAsia="Times New Roman" w:hAnsi="Times New Roman" w:cs="Times New Roman"/>
          <w:color w:val="000000"/>
          <w:sz w:val="20"/>
          <w:szCs w:val="18"/>
        </w:rPr>
        <w:t>. Edizione 2019.</w:t>
      </w:r>
    </w:p>
    <w:p w14:paraId="1B893478" w14:textId="77777777" w:rsidR="00E42780" w:rsidRPr="00A63BEA" w:rsidRDefault="00E42780" w:rsidP="00E42780">
      <w:pPr>
        <w:pStyle w:val="Paragrafoelenco"/>
        <w:numPr>
          <w:ilvl w:val="0"/>
          <w:numId w:val="15"/>
        </w:numPr>
        <w:pBdr>
          <w:top w:val="nil"/>
          <w:left w:val="nil"/>
          <w:bottom w:val="nil"/>
          <w:right w:val="nil"/>
          <w:between w:val="nil"/>
        </w:pBdr>
        <w:shd w:val="clear" w:color="auto" w:fill="FFFFFF"/>
        <w:spacing w:after="40"/>
        <w:contextualSpacing w:val="0"/>
        <w:jc w:val="both"/>
        <w:rPr>
          <w:rFonts w:ascii="Segoe UI" w:eastAsia="Times New Roman" w:hAnsi="Segoe UI" w:cs="Segoe UI"/>
          <w:color w:val="5B616B"/>
          <w:sz w:val="16"/>
          <w:szCs w:val="16"/>
        </w:rPr>
      </w:pPr>
      <w:r w:rsidRPr="00A63BEA">
        <w:rPr>
          <w:rFonts w:ascii="Times New Roman" w:eastAsia="Times New Roman" w:hAnsi="Times New Roman" w:cs="Times New Roman"/>
          <w:color w:val="000000"/>
          <w:sz w:val="20"/>
          <w:szCs w:val="18"/>
        </w:rPr>
        <w:t xml:space="preserve">Associazione Italiana di Oncologia Medica (AIOM). </w:t>
      </w:r>
      <w:r w:rsidRPr="00A63BEA">
        <w:rPr>
          <w:rFonts w:ascii="Times New Roman" w:eastAsia="Times New Roman" w:hAnsi="Times New Roman" w:cs="Times New Roman"/>
          <w:b/>
          <w:color w:val="000000"/>
          <w:sz w:val="20"/>
          <w:szCs w:val="18"/>
        </w:rPr>
        <w:t>Linee guida NEOPLASIE DELLO STOMACO E DELLA GIUNZIONE ESOFAGO-GASTRICA</w:t>
      </w:r>
      <w:r w:rsidRPr="00A63BEA">
        <w:rPr>
          <w:rFonts w:ascii="Times New Roman" w:eastAsia="Times New Roman" w:hAnsi="Times New Roman" w:cs="Times New Roman"/>
          <w:color w:val="000000"/>
          <w:sz w:val="20"/>
          <w:szCs w:val="18"/>
        </w:rPr>
        <w:t>. Edizione 2021.</w:t>
      </w:r>
    </w:p>
    <w:p w14:paraId="79AEB250" w14:textId="77777777" w:rsidR="00E42780" w:rsidRPr="00A63BEA" w:rsidRDefault="00E42780" w:rsidP="00E42780">
      <w:pPr>
        <w:pStyle w:val="Paragrafoelenco"/>
        <w:numPr>
          <w:ilvl w:val="0"/>
          <w:numId w:val="15"/>
        </w:numPr>
        <w:pBdr>
          <w:top w:val="nil"/>
          <w:left w:val="nil"/>
          <w:bottom w:val="nil"/>
          <w:right w:val="nil"/>
          <w:between w:val="nil"/>
        </w:pBdr>
        <w:shd w:val="clear" w:color="auto" w:fill="FFFFFF"/>
        <w:spacing w:after="40"/>
        <w:contextualSpacing w:val="0"/>
        <w:jc w:val="both"/>
        <w:rPr>
          <w:rFonts w:ascii="Segoe UI" w:eastAsia="Times New Roman" w:hAnsi="Segoe UI" w:cs="Segoe UI"/>
          <w:color w:val="5B616B"/>
          <w:sz w:val="16"/>
          <w:szCs w:val="16"/>
        </w:rPr>
      </w:pPr>
      <w:r w:rsidRPr="00A63BEA">
        <w:rPr>
          <w:rFonts w:ascii="Times New Roman" w:hAnsi="Times New Roman" w:cs="Times New Roman"/>
          <w:color w:val="212121"/>
          <w:sz w:val="20"/>
          <w:szCs w:val="20"/>
          <w:shd w:val="clear" w:color="auto" w:fill="FFFFFF"/>
          <w:lang w:val="en-GB"/>
        </w:rPr>
        <w:t xml:space="preserve">Rice TW, Patil DT, Blackstone EH. </w:t>
      </w:r>
      <w:r w:rsidRPr="00A63BEA">
        <w:rPr>
          <w:rFonts w:ascii="Times New Roman" w:hAnsi="Times New Roman" w:cs="Times New Roman"/>
          <w:b/>
          <w:color w:val="212121"/>
          <w:sz w:val="20"/>
          <w:szCs w:val="20"/>
          <w:shd w:val="clear" w:color="auto" w:fill="FFFFFF"/>
          <w:lang w:val="en-GB"/>
        </w:rPr>
        <w:t>8th edition AJCC/UICC staging of cancers of the esophagus and esophagogastric junction: application to clinical practice. Ann Cardiothorac Surg. 2017</w:t>
      </w:r>
      <w:r w:rsidRPr="00A63BEA">
        <w:rPr>
          <w:rFonts w:ascii="Times New Roman" w:hAnsi="Times New Roman" w:cs="Times New Roman"/>
          <w:color w:val="212121"/>
          <w:sz w:val="20"/>
          <w:szCs w:val="20"/>
          <w:shd w:val="clear" w:color="auto" w:fill="FFFFFF"/>
          <w:lang w:val="en-GB"/>
        </w:rPr>
        <w:t xml:space="preserve"> Mar;6(2):119-130. doi: 10.21037/acs.2017.03.14. PMID: 28447000; PMCID: PMC5387145.</w:t>
      </w:r>
    </w:p>
    <w:p w14:paraId="3DFB9548" w14:textId="77777777" w:rsidR="00E42780" w:rsidRPr="00A63BEA" w:rsidRDefault="00E42780" w:rsidP="00E42780">
      <w:pPr>
        <w:pStyle w:val="Paragrafoelenco"/>
        <w:numPr>
          <w:ilvl w:val="0"/>
          <w:numId w:val="15"/>
        </w:numPr>
        <w:pBdr>
          <w:top w:val="nil"/>
          <w:left w:val="nil"/>
          <w:bottom w:val="nil"/>
          <w:right w:val="nil"/>
          <w:between w:val="nil"/>
        </w:pBdr>
        <w:shd w:val="clear" w:color="auto" w:fill="FFFFFF"/>
        <w:spacing w:after="40"/>
        <w:contextualSpacing w:val="0"/>
        <w:jc w:val="both"/>
        <w:rPr>
          <w:rFonts w:ascii="Segoe UI" w:eastAsia="Times New Roman" w:hAnsi="Segoe UI" w:cs="Segoe UI"/>
          <w:color w:val="5B616B"/>
          <w:sz w:val="16"/>
          <w:szCs w:val="16"/>
        </w:rPr>
      </w:pPr>
      <w:r w:rsidRPr="00A63BEA">
        <w:rPr>
          <w:rFonts w:ascii="Times New Roman" w:hAnsi="Times New Roman" w:cs="Times New Roman"/>
          <w:color w:val="212121"/>
          <w:sz w:val="20"/>
          <w:szCs w:val="20"/>
          <w:shd w:val="clear" w:color="auto" w:fill="FFFFFF"/>
          <w:lang w:val="en-GB"/>
        </w:rPr>
        <w:t xml:space="preserve">Low DE, Allum W, De Manzoni G, Ferri L, Immanuel A, Kuppusamy M, Law S, Lindblad M, Maynard N, Neal J, Pramesh CS, Scott M, Mark Smithers B, Addor V, Ljungqvist O. </w:t>
      </w:r>
      <w:r w:rsidRPr="00A63BEA">
        <w:rPr>
          <w:rFonts w:ascii="Times New Roman" w:hAnsi="Times New Roman" w:cs="Times New Roman"/>
          <w:b/>
          <w:color w:val="212121"/>
          <w:sz w:val="20"/>
          <w:szCs w:val="20"/>
          <w:shd w:val="clear" w:color="auto" w:fill="FFFFFF"/>
          <w:lang w:val="en-GB"/>
        </w:rPr>
        <w:t>Guidelines for Perioperative Care in Esophagectomy: Enhanced Recovery After Surgery (ERAS</w:t>
      </w:r>
      <w:r w:rsidRPr="00A63BEA">
        <w:rPr>
          <w:rFonts w:ascii="Times New Roman" w:hAnsi="Times New Roman" w:cs="Times New Roman"/>
          <w:b/>
          <w:color w:val="212121"/>
          <w:sz w:val="20"/>
          <w:szCs w:val="20"/>
          <w:shd w:val="clear" w:color="auto" w:fill="FFFFFF"/>
          <w:vertAlign w:val="superscript"/>
          <w:lang w:val="en-GB"/>
        </w:rPr>
        <w:t>®</w:t>
      </w:r>
      <w:r w:rsidRPr="00A63BEA">
        <w:rPr>
          <w:rFonts w:ascii="Times New Roman" w:hAnsi="Times New Roman" w:cs="Times New Roman"/>
          <w:b/>
          <w:color w:val="212121"/>
          <w:sz w:val="20"/>
          <w:szCs w:val="20"/>
          <w:shd w:val="clear" w:color="auto" w:fill="FFFFFF"/>
          <w:lang w:val="en-GB"/>
        </w:rPr>
        <w:t>) Society Recommendations. World J Surg. 2019</w:t>
      </w:r>
      <w:r w:rsidRPr="00A63BEA">
        <w:rPr>
          <w:rFonts w:ascii="Times New Roman" w:hAnsi="Times New Roman" w:cs="Times New Roman"/>
          <w:color w:val="212121"/>
          <w:sz w:val="20"/>
          <w:szCs w:val="20"/>
          <w:shd w:val="clear" w:color="auto" w:fill="FFFFFF"/>
          <w:lang w:val="en-GB"/>
        </w:rPr>
        <w:t xml:space="preserve"> Feb;43(2):299-330. doi: 10.1007/s00268-018-4786-4. PMID: 30276441.</w:t>
      </w:r>
    </w:p>
    <w:p w14:paraId="779ACC7C" w14:textId="77777777" w:rsidR="00E42780" w:rsidRPr="00A63BEA" w:rsidRDefault="00E42780" w:rsidP="00E42780">
      <w:pPr>
        <w:pStyle w:val="Paragrafoelenco"/>
        <w:numPr>
          <w:ilvl w:val="0"/>
          <w:numId w:val="15"/>
        </w:numPr>
        <w:pBdr>
          <w:top w:val="nil"/>
          <w:left w:val="nil"/>
          <w:bottom w:val="nil"/>
          <w:right w:val="nil"/>
          <w:between w:val="nil"/>
        </w:pBdr>
        <w:shd w:val="clear" w:color="auto" w:fill="FFFFFF"/>
        <w:spacing w:after="40"/>
        <w:contextualSpacing w:val="0"/>
        <w:jc w:val="both"/>
        <w:rPr>
          <w:rFonts w:ascii="Segoe UI" w:eastAsia="Times New Roman" w:hAnsi="Segoe UI" w:cs="Segoe UI"/>
          <w:color w:val="5B616B"/>
          <w:sz w:val="16"/>
          <w:szCs w:val="16"/>
          <w:lang w:val="en-US"/>
        </w:rPr>
      </w:pPr>
      <w:r w:rsidRPr="00A63BEA">
        <w:rPr>
          <w:rFonts w:ascii="Times New Roman" w:hAnsi="Times New Roman" w:cs="Times New Roman"/>
          <w:color w:val="212121"/>
          <w:sz w:val="20"/>
          <w:szCs w:val="20"/>
          <w:shd w:val="clear" w:color="auto" w:fill="FFFFFF"/>
        </w:rPr>
        <w:t xml:space="preserve">Kitagawa Y, Ishihara R, Ishikawa H, Ito Y, Oyama T, Oyama T, Kato K, Kato H, Kawakubo H, Kawachi H, Kuribayashi S, Kono K, Kojima T, Takeuchi H, Tsushima T, Toh Y, Nemoto K, Booka E, Makino T, Matsuda S, Matsubara H, Mano M, Minashi K, Miyazaki T, Muto M, Yamaji T, Yamatsuji T, Yoshida M. </w:t>
      </w:r>
      <w:r w:rsidRPr="00A63BEA">
        <w:rPr>
          <w:rFonts w:ascii="Times New Roman" w:hAnsi="Times New Roman" w:cs="Times New Roman"/>
          <w:b/>
          <w:color w:val="212121"/>
          <w:sz w:val="20"/>
          <w:szCs w:val="20"/>
          <w:shd w:val="clear" w:color="auto" w:fill="FFFFFF"/>
        </w:rPr>
        <w:t xml:space="preserve">Esophageal cancer practice guidelines 2022 edited by the Japan esophageal society: part 1. </w:t>
      </w:r>
      <w:r w:rsidRPr="00A63BEA">
        <w:rPr>
          <w:rFonts w:ascii="Times New Roman" w:hAnsi="Times New Roman" w:cs="Times New Roman"/>
          <w:b/>
          <w:color w:val="212121"/>
          <w:sz w:val="20"/>
          <w:szCs w:val="20"/>
          <w:shd w:val="clear" w:color="auto" w:fill="FFFFFF"/>
          <w:lang w:val="en-GB"/>
        </w:rPr>
        <w:t>Esophagus. 2023</w:t>
      </w:r>
      <w:r w:rsidRPr="00A63BEA">
        <w:rPr>
          <w:rFonts w:ascii="Times New Roman" w:hAnsi="Times New Roman" w:cs="Times New Roman"/>
          <w:color w:val="212121"/>
          <w:sz w:val="20"/>
          <w:szCs w:val="20"/>
          <w:shd w:val="clear" w:color="auto" w:fill="FFFFFF"/>
          <w:lang w:val="en-GB"/>
        </w:rPr>
        <w:t xml:space="preserve"> Mar 18:1–30. doi: 10.1007/s10388-023-00993-2. Epub ahead of print. PMID: 36933136; PMCID: PMC10024303.</w:t>
      </w:r>
    </w:p>
    <w:p w14:paraId="08A3AF61" w14:textId="77777777" w:rsidR="00E42780" w:rsidRPr="00A63BEA" w:rsidRDefault="00E42780" w:rsidP="00E42780">
      <w:pPr>
        <w:pStyle w:val="Paragrafoelenco"/>
        <w:numPr>
          <w:ilvl w:val="0"/>
          <w:numId w:val="15"/>
        </w:numPr>
        <w:pBdr>
          <w:top w:val="nil"/>
          <w:left w:val="nil"/>
          <w:bottom w:val="nil"/>
          <w:right w:val="nil"/>
          <w:between w:val="nil"/>
        </w:pBdr>
        <w:shd w:val="clear" w:color="auto" w:fill="FFFFFF"/>
        <w:spacing w:after="40"/>
        <w:contextualSpacing w:val="0"/>
        <w:jc w:val="both"/>
        <w:rPr>
          <w:rFonts w:ascii="Segoe UI" w:eastAsia="Times New Roman" w:hAnsi="Segoe UI" w:cs="Segoe UI"/>
          <w:color w:val="5B616B"/>
          <w:sz w:val="16"/>
          <w:szCs w:val="16"/>
        </w:rPr>
      </w:pPr>
      <w:r w:rsidRPr="00A63BEA">
        <w:rPr>
          <w:rFonts w:ascii="Times New Roman" w:hAnsi="Times New Roman" w:cs="Times New Roman"/>
          <w:color w:val="212121"/>
          <w:sz w:val="20"/>
          <w:szCs w:val="20"/>
          <w:shd w:val="clear" w:color="auto" w:fill="FFFFFF"/>
          <w:lang w:val="en-GB"/>
        </w:rPr>
        <w:t xml:space="preserve">Kitagawa Y, Ishihara R, Ishikawa H, Ito Y, Oyama T, Oyama T, Kato K, Kato H, Kawakubo H, Kawachi H, Kuribayashi S, Kono K, Kojima T, Takeuchi H, Tsushima T, Toh Y, Nemoto K, Booka E, Makino T, Matsuda S, Matsubara H, Mano M, Minashi K, Miyazaki T, Muto M, Yamaji T, Yamatsuji T, Yoshida M. </w:t>
      </w:r>
      <w:r w:rsidRPr="00A63BEA">
        <w:rPr>
          <w:rFonts w:ascii="Times New Roman" w:hAnsi="Times New Roman" w:cs="Times New Roman"/>
          <w:b/>
          <w:color w:val="212121"/>
          <w:sz w:val="20"/>
          <w:szCs w:val="20"/>
          <w:shd w:val="clear" w:color="auto" w:fill="FFFFFF"/>
          <w:lang w:val="en-GB"/>
        </w:rPr>
        <w:t xml:space="preserve">Esophageal cancer practice guidelines 2022 edited by the Japan Esophageal Society: part 2. </w:t>
      </w:r>
      <w:r w:rsidRPr="00A63BEA">
        <w:rPr>
          <w:rFonts w:ascii="Times New Roman" w:hAnsi="Times New Roman" w:cs="Times New Roman"/>
          <w:b/>
          <w:color w:val="212121"/>
          <w:sz w:val="20"/>
          <w:szCs w:val="20"/>
          <w:shd w:val="clear" w:color="auto" w:fill="FFFFFF"/>
        </w:rPr>
        <w:t>Esophagus. 2023</w:t>
      </w:r>
      <w:r w:rsidRPr="00A63BEA">
        <w:rPr>
          <w:rFonts w:ascii="Times New Roman" w:hAnsi="Times New Roman" w:cs="Times New Roman"/>
          <w:color w:val="212121"/>
          <w:sz w:val="20"/>
          <w:szCs w:val="20"/>
          <w:shd w:val="clear" w:color="auto" w:fill="FFFFFF"/>
        </w:rPr>
        <w:t xml:space="preserve"> Mar 30. doi: 10.1007/s10388-023-00994-1. Epub ahead of print. PMID: 36995449.</w:t>
      </w:r>
    </w:p>
    <w:p w14:paraId="0A8BD94F" w14:textId="77777777" w:rsidR="00C81110" w:rsidRPr="0091326B" w:rsidRDefault="00C81110" w:rsidP="00E42780">
      <w:pPr>
        <w:pStyle w:val="Textbody"/>
        <w:spacing w:after="0"/>
        <w:jc w:val="both"/>
        <w:rPr>
          <w:noProof/>
          <w:sz w:val="20"/>
          <w:szCs w:val="20"/>
          <w:lang w:val="en-GB"/>
        </w:rPr>
      </w:pPr>
    </w:p>
    <w:sectPr w:rsidR="00C81110" w:rsidRPr="0091326B" w:rsidSect="007A20E4">
      <w:headerReference w:type="default" r:id="rId11"/>
      <w:footerReference w:type="default" r:id="rId12"/>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519649" w14:textId="77777777" w:rsidR="00911A4F" w:rsidRDefault="00911A4F">
      <w:r>
        <w:separator/>
      </w:r>
    </w:p>
  </w:endnote>
  <w:endnote w:type="continuationSeparator" w:id="0">
    <w:p w14:paraId="0CB77067" w14:textId="77777777" w:rsidR="00911A4F" w:rsidRDefault="00911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OpenSymbol">
    <w:altName w:val="Cambria"/>
    <w:charset w:val="00"/>
    <w:family w:val="auto"/>
    <w:pitch w:val="variable"/>
    <w:sig w:usb0="800000AF" w:usb1="1001ECEA"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Grande">
    <w:altName w:val="Times New Roman"/>
    <w:charset w:val="00"/>
    <w:family w:val="auto"/>
    <w:pitch w:val="variable"/>
    <w:sig w:usb0="E1000AEF" w:usb1="5000A1FF" w:usb2="00000000" w:usb3="00000000" w:csb0="000001BF" w:csb1="00000000"/>
  </w:font>
  <w:font w:name="Mangal">
    <w:altName w:val="Courier New"/>
    <w:panose1 w:val="00000400000000000000"/>
    <w:charset w:val="00"/>
    <w:family w:val="roman"/>
    <w:pitch w:val="variable"/>
    <w:sig w:usb0="00008003" w:usb1="00000000" w:usb2="00000000" w:usb3="00000000" w:csb0="00000001" w:csb1="00000000"/>
  </w:font>
  <w:font w:name="Liberation Serif">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5A668" w14:textId="77777777" w:rsidR="00FA2F37" w:rsidRDefault="00FA2F37" w:rsidP="00AC33C7">
    <w:r w:rsidRPr="00AC33C7">
      <w:t xml:space="preserve"> </w:t>
    </w:r>
  </w:p>
  <w:p w14:paraId="126DE4E3" w14:textId="77777777" w:rsidR="00FA2F37" w:rsidRPr="00AC33C7" w:rsidRDefault="00FA2F37" w:rsidP="00AC33C7">
    <w:pPr>
      <w:rPr>
        <w:rFonts w:eastAsia="Times New Roman" w:cs="Times New Roman"/>
        <w:kern w:val="0"/>
        <w:sz w:val="20"/>
        <w:szCs w:val="20"/>
        <w:lang w:eastAsia="ar-SA" w:bidi="ar-SA"/>
      </w:rPr>
    </w:pPr>
    <w:r w:rsidRPr="00AC33C7">
      <w:rPr>
        <w:rFonts w:eastAsia="Times New Roman" w:cs="Times New Roman"/>
        <w:kern w:val="0"/>
        <w:sz w:val="20"/>
        <w:szCs w:val="20"/>
        <w:lang w:eastAsia="ar-SA" w:bidi="ar-SA"/>
      </w:rPr>
      <w:t xml:space="preserve">Firma del Medico dell’U.O.: _______________________ </w:t>
    </w:r>
    <w:r w:rsidRPr="00AC33C7">
      <w:rPr>
        <w:rFonts w:eastAsia="Times New Roman" w:cs="Times New Roman"/>
        <w:kern w:val="0"/>
        <w:sz w:val="20"/>
        <w:szCs w:val="20"/>
        <w:lang w:eastAsia="ar-SA" w:bidi="ar-SA"/>
      </w:rPr>
      <w:tab/>
    </w:r>
  </w:p>
  <w:p w14:paraId="1CF28ABF" w14:textId="77777777" w:rsidR="00FA2F37" w:rsidRPr="00AC33C7" w:rsidRDefault="00FA2F37" w:rsidP="00AC33C7">
    <w:pPr>
      <w:widowControl/>
      <w:autoSpaceDN/>
      <w:textAlignment w:val="auto"/>
      <w:rPr>
        <w:rFonts w:eastAsia="Times New Roman" w:cs="Times New Roman"/>
        <w:kern w:val="0"/>
        <w:sz w:val="20"/>
        <w:szCs w:val="20"/>
        <w:lang w:eastAsia="ar-SA" w:bidi="ar-SA"/>
      </w:rPr>
    </w:pPr>
    <w:r w:rsidRPr="00AC33C7">
      <w:rPr>
        <w:rFonts w:eastAsia="Times New Roman" w:cs="Times New Roman"/>
        <w:kern w:val="0"/>
        <w:sz w:val="20"/>
        <w:szCs w:val="20"/>
        <w:lang w:eastAsia="ar-SA" w:bidi="ar-SA"/>
      </w:rPr>
      <w:tab/>
    </w:r>
    <w:r w:rsidRPr="00AC33C7">
      <w:rPr>
        <w:rFonts w:eastAsia="Times New Roman" w:cs="Times New Roman"/>
        <w:kern w:val="0"/>
        <w:sz w:val="20"/>
        <w:szCs w:val="20"/>
        <w:lang w:eastAsia="ar-SA" w:bidi="ar-SA"/>
      </w:rPr>
      <w:tab/>
    </w:r>
    <w:r w:rsidRPr="00AC33C7">
      <w:rPr>
        <w:rFonts w:eastAsia="Times New Roman" w:cs="Times New Roman"/>
        <w:kern w:val="0"/>
        <w:sz w:val="20"/>
        <w:szCs w:val="20"/>
        <w:lang w:eastAsia="ar-SA" w:bidi="ar-SA"/>
      </w:rPr>
      <w:tab/>
    </w:r>
    <w:r w:rsidRPr="00AC33C7">
      <w:rPr>
        <w:rFonts w:eastAsia="Times New Roman" w:cs="Times New Roman"/>
        <w:kern w:val="0"/>
        <w:sz w:val="20"/>
        <w:szCs w:val="20"/>
        <w:lang w:eastAsia="ar-SA" w:bidi="ar-SA"/>
      </w:rPr>
      <w:tab/>
    </w:r>
    <w:r w:rsidRPr="00AC33C7">
      <w:rPr>
        <w:rFonts w:eastAsia="Times New Roman" w:cs="Times New Roman"/>
        <w:kern w:val="0"/>
        <w:sz w:val="20"/>
        <w:szCs w:val="20"/>
        <w:lang w:eastAsia="ar-SA" w:bidi="ar-SA"/>
      </w:rPr>
      <w:tab/>
    </w:r>
    <w:r w:rsidRPr="00AC33C7">
      <w:rPr>
        <w:rFonts w:eastAsia="Times New Roman" w:cs="Times New Roman"/>
        <w:kern w:val="0"/>
        <w:sz w:val="20"/>
        <w:szCs w:val="20"/>
        <w:lang w:eastAsia="ar-SA" w:bidi="ar-SA"/>
      </w:rPr>
      <w:tab/>
    </w:r>
    <w:r w:rsidRPr="00AC33C7">
      <w:rPr>
        <w:rFonts w:eastAsia="Times New Roman" w:cs="Times New Roman"/>
        <w:kern w:val="0"/>
        <w:sz w:val="20"/>
        <w:szCs w:val="20"/>
        <w:lang w:eastAsia="ar-SA" w:bidi="ar-SA"/>
      </w:rPr>
      <w:tab/>
    </w:r>
  </w:p>
  <w:p w14:paraId="1FC1704B" w14:textId="77777777" w:rsidR="00FA2F37" w:rsidRPr="00AC33C7" w:rsidRDefault="00FA2F37" w:rsidP="00AC33C7">
    <w:pPr>
      <w:widowControl/>
      <w:tabs>
        <w:tab w:val="center" w:pos="4819"/>
        <w:tab w:val="right" w:pos="9638"/>
      </w:tabs>
      <w:autoSpaceDN/>
      <w:textAlignment w:val="auto"/>
      <w:rPr>
        <w:rFonts w:ascii="Liberation Serif" w:eastAsia="Liberation Serif" w:hAnsi="Liberation Serif" w:cs="Liberation Serif"/>
        <w:kern w:val="0"/>
        <w:szCs w:val="21"/>
        <w:lang w:eastAsia="it-IT" w:bidi="ar-SA"/>
      </w:rPr>
    </w:pPr>
    <w:r w:rsidRPr="00AC33C7">
      <w:rPr>
        <w:rFonts w:eastAsia="Times New Roman" w:cs="Times New Roman"/>
        <w:kern w:val="0"/>
        <w:sz w:val="20"/>
        <w:szCs w:val="20"/>
        <w:lang w:eastAsia="ar-SA" w:bidi="ar-SA"/>
      </w:rPr>
      <w:t xml:space="preserve">                                                                         Firma Paziente e/o Legale Rappresentante: _________________________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05020A" w14:textId="77777777" w:rsidR="00911A4F" w:rsidRDefault="00911A4F">
      <w:r>
        <w:rPr>
          <w:color w:val="000000"/>
        </w:rPr>
        <w:separator/>
      </w:r>
    </w:p>
  </w:footnote>
  <w:footnote w:type="continuationSeparator" w:id="0">
    <w:p w14:paraId="3F988CCF" w14:textId="77777777" w:rsidR="00911A4F" w:rsidRDefault="00911A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AA5E2" w14:textId="77777777" w:rsidR="00FA2F37" w:rsidRDefault="00911A4F">
    <w:pPr>
      <w:pStyle w:val="Intestazione"/>
      <w:rPr>
        <w:color w:val="801900"/>
      </w:rPr>
    </w:pPr>
    <w:sdt>
      <w:sdtPr>
        <w:rPr>
          <w:color w:val="801900"/>
        </w:rPr>
        <w:id w:val="-88240527"/>
        <w:docPartObj>
          <w:docPartGallery w:val="Page Numbers (Margins)"/>
          <w:docPartUnique/>
        </w:docPartObj>
      </w:sdtPr>
      <w:sdtEndPr/>
      <w:sdtContent>
        <w:r w:rsidR="00E60B94">
          <w:rPr>
            <w:noProof/>
            <w:color w:val="801900"/>
            <w:lang w:eastAsia="it-IT" w:bidi="ar-SA"/>
          </w:rPr>
          <mc:AlternateContent>
            <mc:Choice Requires="wpg">
              <w:drawing>
                <wp:anchor distT="0" distB="0" distL="114300" distR="114300" simplePos="0" relativeHeight="251661312" behindDoc="0" locked="0" layoutInCell="0" allowOverlap="1" wp14:anchorId="7D390F8B" wp14:editId="1116509E">
                  <wp:simplePos x="0" y="0"/>
                  <wp:positionH relativeFrom="rightMargin">
                    <wp:align>center</wp:align>
                  </wp:positionH>
                  <mc:AlternateContent>
                    <mc:Choice Requires="wp14">
                      <wp:positionV relativeFrom="page">
                        <wp14:pctPosVOffset>20000</wp14:pctPosVOffset>
                      </wp:positionV>
                    </mc:Choice>
                    <mc:Fallback>
                      <wp:positionV relativeFrom="page">
                        <wp:posOffset>2138045</wp:posOffset>
                      </wp:positionV>
                    </mc:Fallback>
                  </mc:AlternateContent>
                  <wp:extent cx="488315" cy="237490"/>
                  <wp:effectExtent l="0" t="0" r="0" b="0"/>
                  <wp:wrapNone/>
                  <wp:docPr id="3" name="Grup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4" name="Text Box 71"/>
                          <wps:cNvSpPr txBox="1">
                            <a:spLocks noChangeArrowheads="1"/>
                          </wps:cNvSpPr>
                          <wps:spPr bwMode="auto">
                            <a:xfrm>
                              <a:off x="689" y="3263"/>
                              <a:ext cx="769" cy="360"/>
                            </a:xfrm>
                            <a:prstGeom prst="rect">
                              <a:avLst/>
                            </a:prstGeom>
                            <a:noFill/>
                            <a:ln>
                              <a:noFill/>
                            </a:ln>
                            <a:extLst/>
                          </wps:spPr>
                          <wps:txbx>
                            <w:txbxContent>
                              <w:p w14:paraId="752F9601" w14:textId="23A96BC2" w:rsidR="00FA2F37" w:rsidRDefault="007A20E4">
                                <w:pPr>
                                  <w:pStyle w:val="Intestazione"/>
                                  <w:jc w:val="center"/>
                                </w:pPr>
                                <w:r>
                                  <w:rPr>
                                    <w:sz w:val="22"/>
                                    <w:szCs w:val="22"/>
                                  </w:rPr>
                                  <w:fldChar w:fldCharType="begin"/>
                                </w:r>
                                <w:r w:rsidR="00FA2F37">
                                  <w:instrText>PAGE    \* MERGEFORMAT</w:instrText>
                                </w:r>
                                <w:r>
                                  <w:rPr>
                                    <w:sz w:val="22"/>
                                    <w:szCs w:val="22"/>
                                  </w:rPr>
                                  <w:fldChar w:fldCharType="separate"/>
                                </w:r>
                                <w:r w:rsidR="00143D24" w:rsidRPr="00143D24">
                                  <w:rPr>
                                    <w:rStyle w:val="Numeropagina"/>
                                    <w:b/>
                                    <w:bCs/>
                                    <w:noProof/>
                                    <w:color w:val="7F5F00" w:themeColor="accent4" w:themeShade="7F"/>
                                    <w:sz w:val="16"/>
                                    <w:szCs w:val="16"/>
                                  </w:rPr>
                                  <w:t>6</w:t>
                                </w:r>
                                <w:r>
                                  <w:rPr>
                                    <w:rStyle w:val="Numeropagina"/>
                                    <w:b/>
                                    <w:bCs/>
                                    <w:color w:val="7F5F00" w:themeColor="accent4" w:themeShade="7F"/>
                                    <w:sz w:val="16"/>
                                    <w:szCs w:val="16"/>
                                  </w:rPr>
                                  <w:fldChar w:fldCharType="end"/>
                                </w:r>
                              </w:p>
                            </w:txbxContent>
                          </wps:txbx>
                          <wps:bodyPr rot="0" vert="horz" wrap="square" lIns="0" tIns="0" rIns="0" bIns="0" anchor="ctr" anchorCtr="0" upright="1">
                            <a:noAutofit/>
                          </wps:bodyPr>
                        </wps:wsp>
                        <wpg:grpSp>
                          <wpg:cNvPr id="5" name="Group 72"/>
                          <wpg:cNvGrpSpPr>
                            <a:grpSpLocks/>
                          </wpg:cNvGrpSpPr>
                          <wpg:grpSpPr bwMode="auto">
                            <a:xfrm>
                              <a:off x="886" y="3255"/>
                              <a:ext cx="374" cy="374"/>
                              <a:chOff x="1453" y="14832"/>
                              <a:chExt cx="374" cy="374"/>
                            </a:xfrm>
                          </wpg:grpSpPr>
                          <wps:wsp>
                            <wps:cNvPr id="6" name="Oval 73"/>
                            <wps:cNvSpPr>
                              <a:spLocks noChangeArrowheads="1"/>
                            </wps:cNvSpPr>
                            <wps:spPr bwMode="auto">
                              <a:xfrm>
                                <a:off x="1453" y="14832"/>
                                <a:ext cx="374" cy="374"/>
                              </a:xfrm>
                              <a:prstGeom prst="ellipse">
                                <a:avLst/>
                              </a:prstGeom>
                              <a:noFill/>
                              <a:ln w="6350">
                                <a:solidFill>
                                  <a:srgbClr val="84A2C6"/>
                                </a:solidFill>
                                <a:round/>
                                <a:headEnd/>
                                <a:tailEnd/>
                              </a:ln>
                              <a:extLst/>
                            </wps:spPr>
                            <wps:bodyPr rot="0" vert="horz" wrap="square" lIns="91440" tIns="45720" rIns="91440" bIns="45720" anchor="t" anchorCtr="0" upright="1">
                              <a:noAutofit/>
                            </wps:bodyPr>
                          </wps:wsp>
                          <wps:wsp>
                            <wps:cNvPr id="7" name="Oval 74"/>
                            <wps:cNvSpPr>
                              <a:spLocks noChangeArrowheads="1"/>
                            </wps:cNvSpPr>
                            <wps:spPr bwMode="auto">
                              <a:xfrm>
                                <a:off x="1462" y="14835"/>
                                <a:ext cx="101" cy="101"/>
                              </a:xfrm>
                              <a:prstGeom prst="ellipse">
                                <a:avLst/>
                              </a:prstGeom>
                              <a:solidFill>
                                <a:srgbClr val="84A2C6"/>
                              </a:solidFill>
                              <a:ln>
                                <a:noFill/>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390F8B" id="Gruppo 3" o:spid="_x0000_s1026" style="position:absolute;margin-left:0;margin-top:0;width:38.45pt;height:18.7pt;z-index:251661312;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" filled="f" stroked="f">
                    <v:textbox inset="0,0,0,0">
                      <w:txbxContent>
                        <w:p w14:paraId="752F9601" w14:textId="23A96BC2" w:rsidR="00FA2F37" w:rsidRDefault="007A20E4">
                          <w:pPr>
                            <w:pStyle w:val="Intestazione"/>
                            <w:jc w:val="center"/>
                          </w:pPr>
                          <w:r>
                            <w:rPr>
                              <w:sz w:val="22"/>
                              <w:szCs w:val="22"/>
                            </w:rPr>
                            <w:fldChar w:fldCharType="begin"/>
                          </w:r>
                          <w:r w:rsidR="00FA2F37">
                            <w:instrText>PAGE    \* MERGEFORMAT</w:instrText>
                          </w:r>
                          <w:r>
                            <w:rPr>
                              <w:sz w:val="22"/>
                              <w:szCs w:val="22"/>
                            </w:rPr>
                            <w:fldChar w:fldCharType="separate"/>
                          </w:r>
                          <w:r w:rsidR="00143D24" w:rsidRPr="00143D24">
                            <w:rPr>
                              <w:rStyle w:val="Numeropagina"/>
                              <w:b/>
                              <w:bCs/>
                              <w:noProof/>
                              <w:color w:val="7F5F00" w:themeColor="accent4" w:themeShade="7F"/>
                              <w:sz w:val="16"/>
                              <w:szCs w:val="16"/>
                            </w:rPr>
                            <w:t>6</w:t>
                          </w:r>
                          <w:r>
                            <w:rPr>
                              <w:rStyle w:val="Numeropagina"/>
                              <w:b/>
                              <w:bCs/>
                              <w:color w:val="7F5F00" w:themeColor="accent4" w:themeShade="7F"/>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" filled="f" strokecolor="#84a2c6" strokeweight=".5pt"/>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" fillcolor="#84a2c6" stroked="f"/>
                  </v:group>
                  <w10:wrap anchorx="margin" anchory="page"/>
                </v:group>
              </w:pict>
            </mc:Fallback>
          </mc:AlternateContent>
        </w:r>
      </w:sdtContent>
    </w:sdt>
    <w:r w:rsidR="00FA2F37" w:rsidRPr="00AC33C7">
      <w:rPr>
        <w:rFonts w:ascii="Liberation Serif" w:eastAsia="Liberation Serif" w:hAnsi="Liberation Serif" w:cs="Liberation Serif"/>
        <w:noProof/>
        <w:kern w:val="0"/>
        <w:lang w:eastAsia="it-IT" w:bidi="ar-SA"/>
      </w:rPr>
      <w:drawing>
        <wp:anchor distT="0" distB="0" distL="114300" distR="114300" simplePos="0" relativeHeight="251659264" behindDoc="0" locked="0" layoutInCell="1" allowOverlap="1" wp14:anchorId="201F8076" wp14:editId="738FF825">
          <wp:simplePos x="0" y="0"/>
          <wp:positionH relativeFrom="margin">
            <wp:align>right</wp:align>
          </wp:positionH>
          <wp:positionV relativeFrom="paragraph">
            <wp:posOffset>-350520</wp:posOffset>
          </wp:positionV>
          <wp:extent cx="1320800" cy="474980"/>
          <wp:effectExtent l="0" t="0" r="0" b="1270"/>
          <wp:wrapSquare wrapText="bothSides" distT="0" distB="0" distL="114300" distR="114300"/>
          <wp:docPr id="2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20800" cy="474980"/>
                  </a:xfrm>
                  <a:prstGeom prst="rect">
                    <a:avLst/>
                  </a:prstGeom>
                  <a:ln/>
                </pic:spPr>
              </pic:pic>
            </a:graphicData>
          </a:graphic>
        </wp:anchor>
      </w:drawing>
    </w:r>
    <w:r w:rsidR="00FA2F37">
      <w:rPr>
        <w:color w:val="801900"/>
      </w:rPr>
      <w:t>LOGO AZIENDA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00000006"/>
    <w:name w:val="WWNum8"/>
    <w:lvl w:ilvl="0">
      <w:start w:val="1"/>
      <w:numFmt w:val="bullet"/>
      <w:lvlText w:val=""/>
      <w:lvlJc w:val="left"/>
      <w:pPr>
        <w:tabs>
          <w:tab w:val="num" w:pos="0"/>
        </w:tabs>
        <w:ind w:left="360" w:hanging="360"/>
      </w:pPr>
      <w:rPr>
        <w:rFonts w:ascii="Times New Roman" w:hAnsi="Times New Roman"/>
        <w:sz w:val="20"/>
        <w:szCs w:val="16"/>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 w15:restartNumberingAfterBreak="0">
    <w:nsid w:val="1D1153C2"/>
    <w:multiLevelType w:val="hybridMultilevel"/>
    <w:tmpl w:val="BFF6D79E"/>
    <w:lvl w:ilvl="0" w:tplc="600C4A3E">
      <w:numFmt w:val="bullet"/>
      <w:lvlText w:val="-"/>
      <w:lvlJc w:val="left"/>
      <w:pPr>
        <w:ind w:left="720" w:hanging="360"/>
      </w:pPr>
      <w:rPr>
        <w:rFonts w:ascii="Times New Roman" w:eastAsia="SimSu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FB17298"/>
    <w:multiLevelType w:val="hybridMultilevel"/>
    <w:tmpl w:val="FD564E6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2749485F"/>
    <w:multiLevelType w:val="hybridMultilevel"/>
    <w:tmpl w:val="6AB03B22"/>
    <w:lvl w:ilvl="0" w:tplc="DBC4897E">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283D6320"/>
    <w:multiLevelType w:val="multilevel"/>
    <w:tmpl w:val="3F9CA3F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30A61048"/>
    <w:multiLevelType w:val="hybridMultilevel"/>
    <w:tmpl w:val="82AC8B9C"/>
    <w:lvl w:ilvl="0" w:tplc="D34C803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ED4073F"/>
    <w:multiLevelType w:val="multilevel"/>
    <w:tmpl w:val="6124402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 w15:restartNumberingAfterBreak="0">
    <w:nsid w:val="4BC744E3"/>
    <w:multiLevelType w:val="multilevel"/>
    <w:tmpl w:val="D980807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 w15:restartNumberingAfterBreak="0">
    <w:nsid w:val="4C9A7A6B"/>
    <w:multiLevelType w:val="multilevel"/>
    <w:tmpl w:val="5FD03E7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 w15:restartNumberingAfterBreak="0">
    <w:nsid w:val="4FC27989"/>
    <w:multiLevelType w:val="hybridMultilevel"/>
    <w:tmpl w:val="96B29832"/>
    <w:lvl w:ilvl="0" w:tplc="04100005">
      <w:start w:val="1"/>
      <w:numFmt w:val="bullet"/>
      <w:lvlText w:val=""/>
      <w:lvlJc w:val="left"/>
      <w:pPr>
        <w:ind w:left="360" w:hanging="360"/>
      </w:pPr>
      <w:rPr>
        <w:rFonts w:ascii="Wingdings" w:hAnsi="Wingding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600E4D62"/>
    <w:multiLevelType w:val="multilevel"/>
    <w:tmpl w:val="E09EB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26C25F0"/>
    <w:multiLevelType w:val="hybridMultilevel"/>
    <w:tmpl w:val="73A88578"/>
    <w:lvl w:ilvl="0" w:tplc="AF84E6C6">
      <w:start w:val="1"/>
      <w:numFmt w:val="bullet"/>
      <w:lvlText w:val=""/>
      <w:lvlJc w:val="left"/>
      <w:pPr>
        <w:ind w:left="360" w:hanging="360"/>
      </w:pPr>
      <w:rPr>
        <w:rFonts w:ascii="Times New Roman" w:hAnsi="Times New Roman" w:hint="default"/>
        <w:sz w:val="22"/>
        <w:szCs w:val="18"/>
      </w:rPr>
    </w:lvl>
    <w:lvl w:ilvl="1" w:tplc="CFB623C0">
      <w:start w:val="1"/>
      <w:numFmt w:val="bullet"/>
      <w:lvlText w:val=""/>
      <w:lvlJc w:val="left"/>
      <w:pPr>
        <w:ind w:left="1080" w:hanging="360"/>
      </w:pPr>
      <w:rPr>
        <w:rFonts w:ascii="Times New Roman" w:hAnsi="Times New Roman" w:hint="default"/>
        <w:sz w:val="22"/>
        <w:szCs w:val="18"/>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6EEF21A3"/>
    <w:multiLevelType w:val="hybridMultilevel"/>
    <w:tmpl w:val="59F0BE20"/>
    <w:lvl w:ilvl="0" w:tplc="EF7C2892">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6FBC546E"/>
    <w:multiLevelType w:val="hybridMultilevel"/>
    <w:tmpl w:val="B0067924"/>
    <w:lvl w:ilvl="0" w:tplc="DBC4897E">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7B8B5AF5"/>
    <w:multiLevelType w:val="hybridMultilevel"/>
    <w:tmpl w:val="70DE9368"/>
    <w:lvl w:ilvl="0" w:tplc="EF7C2892">
      <w:start w:val="1"/>
      <w:numFmt w:val="bullet"/>
      <w:lvlText w:val=""/>
      <w:lvlJc w:val="left"/>
      <w:pPr>
        <w:ind w:left="36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4"/>
  </w:num>
  <w:num w:numId="4">
    <w:abstractNumId w:val="6"/>
  </w:num>
  <w:num w:numId="5">
    <w:abstractNumId w:val="13"/>
  </w:num>
  <w:num w:numId="6">
    <w:abstractNumId w:val="0"/>
  </w:num>
  <w:num w:numId="7">
    <w:abstractNumId w:val="5"/>
  </w:num>
  <w:num w:numId="8">
    <w:abstractNumId w:val="10"/>
  </w:num>
  <w:num w:numId="9">
    <w:abstractNumId w:val="2"/>
  </w:num>
  <w:num w:numId="10">
    <w:abstractNumId w:val="14"/>
  </w:num>
  <w:num w:numId="11">
    <w:abstractNumId w:val="12"/>
  </w:num>
  <w:num w:numId="12">
    <w:abstractNumId w:val="1"/>
  </w:num>
  <w:num w:numId="13">
    <w:abstractNumId w:val="11"/>
  </w:num>
  <w:num w:numId="14">
    <w:abstractNumId w:val="3"/>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9"/>
  <w:autoHyphenation/>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110"/>
    <w:rsid w:val="00011E23"/>
    <w:rsid w:val="0001715A"/>
    <w:rsid w:val="000213C7"/>
    <w:rsid w:val="000609E5"/>
    <w:rsid w:val="000B2AE5"/>
    <w:rsid w:val="000C143C"/>
    <w:rsid w:val="000E4029"/>
    <w:rsid w:val="00141B57"/>
    <w:rsid w:val="00143D24"/>
    <w:rsid w:val="001D1E36"/>
    <w:rsid w:val="001E0757"/>
    <w:rsid w:val="001E54C7"/>
    <w:rsid w:val="00274F3D"/>
    <w:rsid w:val="00292390"/>
    <w:rsid w:val="00293729"/>
    <w:rsid w:val="00294CC3"/>
    <w:rsid w:val="002C3092"/>
    <w:rsid w:val="002D1DC3"/>
    <w:rsid w:val="002D5BE6"/>
    <w:rsid w:val="0030669C"/>
    <w:rsid w:val="0033498B"/>
    <w:rsid w:val="00356B5B"/>
    <w:rsid w:val="003734DA"/>
    <w:rsid w:val="003954EE"/>
    <w:rsid w:val="003B4FD3"/>
    <w:rsid w:val="003C0A46"/>
    <w:rsid w:val="003E2CE8"/>
    <w:rsid w:val="004057DF"/>
    <w:rsid w:val="00412BFF"/>
    <w:rsid w:val="004174AE"/>
    <w:rsid w:val="00431784"/>
    <w:rsid w:val="00477144"/>
    <w:rsid w:val="00482F12"/>
    <w:rsid w:val="00492656"/>
    <w:rsid w:val="004E4C72"/>
    <w:rsid w:val="004F08B7"/>
    <w:rsid w:val="00511329"/>
    <w:rsid w:val="0051162D"/>
    <w:rsid w:val="0051241E"/>
    <w:rsid w:val="00513D58"/>
    <w:rsid w:val="0052269B"/>
    <w:rsid w:val="00593D20"/>
    <w:rsid w:val="005B3361"/>
    <w:rsid w:val="005C3864"/>
    <w:rsid w:val="005F14EC"/>
    <w:rsid w:val="00610239"/>
    <w:rsid w:val="006123D4"/>
    <w:rsid w:val="00613DFA"/>
    <w:rsid w:val="00626710"/>
    <w:rsid w:val="00644ECC"/>
    <w:rsid w:val="00650FE9"/>
    <w:rsid w:val="006A26BE"/>
    <w:rsid w:val="006B1238"/>
    <w:rsid w:val="006D18C7"/>
    <w:rsid w:val="007171CF"/>
    <w:rsid w:val="00717458"/>
    <w:rsid w:val="00740072"/>
    <w:rsid w:val="007A20E4"/>
    <w:rsid w:val="007A2FBD"/>
    <w:rsid w:val="007B0E06"/>
    <w:rsid w:val="007D1167"/>
    <w:rsid w:val="008114C2"/>
    <w:rsid w:val="00813654"/>
    <w:rsid w:val="008229F6"/>
    <w:rsid w:val="00826886"/>
    <w:rsid w:val="00834FD7"/>
    <w:rsid w:val="0086015A"/>
    <w:rsid w:val="008914A1"/>
    <w:rsid w:val="008B115F"/>
    <w:rsid w:val="008B413A"/>
    <w:rsid w:val="008C0644"/>
    <w:rsid w:val="008E2C67"/>
    <w:rsid w:val="00911A4F"/>
    <w:rsid w:val="0091326B"/>
    <w:rsid w:val="009406B5"/>
    <w:rsid w:val="00940E29"/>
    <w:rsid w:val="00977588"/>
    <w:rsid w:val="00994A2B"/>
    <w:rsid w:val="009A460C"/>
    <w:rsid w:val="009E2F5C"/>
    <w:rsid w:val="009E52C8"/>
    <w:rsid w:val="00A22D4D"/>
    <w:rsid w:val="00A44A62"/>
    <w:rsid w:val="00A63BEA"/>
    <w:rsid w:val="00A849A8"/>
    <w:rsid w:val="00A95D93"/>
    <w:rsid w:val="00AA7AB9"/>
    <w:rsid w:val="00AB3014"/>
    <w:rsid w:val="00AB55A9"/>
    <w:rsid w:val="00AC33C7"/>
    <w:rsid w:val="00AD0FC6"/>
    <w:rsid w:val="00B52DFC"/>
    <w:rsid w:val="00B571AF"/>
    <w:rsid w:val="00B571D5"/>
    <w:rsid w:val="00B62A5A"/>
    <w:rsid w:val="00B75FC5"/>
    <w:rsid w:val="00B84F17"/>
    <w:rsid w:val="00BC7D20"/>
    <w:rsid w:val="00BD7D86"/>
    <w:rsid w:val="00BE746C"/>
    <w:rsid w:val="00BF0632"/>
    <w:rsid w:val="00C04850"/>
    <w:rsid w:val="00C604D9"/>
    <w:rsid w:val="00C81110"/>
    <w:rsid w:val="00C97524"/>
    <w:rsid w:val="00CA44CA"/>
    <w:rsid w:val="00CE0EF4"/>
    <w:rsid w:val="00D12F04"/>
    <w:rsid w:val="00D235B6"/>
    <w:rsid w:val="00D312C9"/>
    <w:rsid w:val="00D324E4"/>
    <w:rsid w:val="00D3707D"/>
    <w:rsid w:val="00D93699"/>
    <w:rsid w:val="00D97513"/>
    <w:rsid w:val="00DA352C"/>
    <w:rsid w:val="00DA78B3"/>
    <w:rsid w:val="00DB5E85"/>
    <w:rsid w:val="00DC058E"/>
    <w:rsid w:val="00E02346"/>
    <w:rsid w:val="00E25098"/>
    <w:rsid w:val="00E27BC9"/>
    <w:rsid w:val="00E424D2"/>
    <w:rsid w:val="00E42780"/>
    <w:rsid w:val="00E451A1"/>
    <w:rsid w:val="00E53B1C"/>
    <w:rsid w:val="00E5422F"/>
    <w:rsid w:val="00E60B94"/>
    <w:rsid w:val="00E60C12"/>
    <w:rsid w:val="00E90924"/>
    <w:rsid w:val="00EB4DFA"/>
    <w:rsid w:val="00F06925"/>
    <w:rsid w:val="00F079E3"/>
    <w:rsid w:val="00F36233"/>
    <w:rsid w:val="00F5581D"/>
    <w:rsid w:val="00FA2F37"/>
    <w:rsid w:val="00FA40BA"/>
    <w:rsid w:val="00FA5767"/>
    <w:rsid w:val="00FB79C4"/>
    <w:rsid w:val="00FC2290"/>
    <w:rsid w:val="00FC62F8"/>
    <w:rsid w:val="00FE51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69E857"/>
  <w15:docId w15:val="{B6689D45-C29B-442C-B279-820F8CF15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Lucida Sans"/>
        <w:kern w:val="3"/>
        <w:sz w:val="24"/>
        <w:szCs w:val="24"/>
        <w:lang w:val="it-IT"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A20E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rsid w:val="007A20E4"/>
  </w:style>
  <w:style w:type="paragraph" w:customStyle="1" w:styleId="Heading">
    <w:name w:val="Heading"/>
    <w:basedOn w:val="Standard"/>
    <w:next w:val="Textbody"/>
    <w:rsid w:val="007A20E4"/>
    <w:pPr>
      <w:keepNext/>
      <w:spacing w:before="240" w:after="120"/>
    </w:pPr>
    <w:rPr>
      <w:rFonts w:ascii="Arial" w:eastAsia="Microsoft YaHei" w:hAnsi="Arial"/>
      <w:sz w:val="28"/>
      <w:szCs w:val="28"/>
    </w:rPr>
  </w:style>
  <w:style w:type="paragraph" w:customStyle="1" w:styleId="Textbody">
    <w:name w:val="Text body"/>
    <w:basedOn w:val="Standard"/>
    <w:rsid w:val="007A20E4"/>
    <w:pPr>
      <w:spacing w:after="120"/>
    </w:pPr>
  </w:style>
  <w:style w:type="paragraph" w:styleId="Elenco">
    <w:name w:val="List"/>
    <w:basedOn w:val="Textbody"/>
    <w:rsid w:val="007A20E4"/>
  </w:style>
  <w:style w:type="paragraph" w:styleId="Didascalia">
    <w:name w:val="caption"/>
    <w:basedOn w:val="Standard"/>
    <w:rsid w:val="007A20E4"/>
    <w:pPr>
      <w:suppressLineNumbers/>
      <w:spacing w:before="120" w:after="120"/>
    </w:pPr>
    <w:rPr>
      <w:i/>
      <w:iCs/>
    </w:rPr>
  </w:style>
  <w:style w:type="paragraph" w:customStyle="1" w:styleId="Index">
    <w:name w:val="Index"/>
    <w:basedOn w:val="Standard"/>
    <w:rsid w:val="007A20E4"/>
    <w:pPr>
      <w:suppressLineNumbers/>
    </w:pPr>
  </w:style>
  <w:style w:type="paragraph" w:styleId="Intestazione">
    <w:name w:val="header"/>
    <w:basedOn w:val="Standard"/>
    <w:link w:val="IntestazioneCarattere"/>
    <w:uiPriority w:val="99"/>
    <w:rsid w:val="007A20E4"/>
    <w:pPr>
      <w:suppressLineNumbers/>
      <w:tabs>
        <w:tab w:val="center" w:pos="4819"/>
        <w:tab w:val="right" w:pos="9638"/>
      </w:tabs>
    </w:pPr>
  </w:style>
  <w:style w:type="paragraph" w:styleId="Pidipagina">
    <w:name w:val="footer"/>
    <w:basedOn w:val="Standard"/>
    <w:rsid w:val="007A20E4"/>
    <w:pPr>
      <w:suppressLineNumbers/>
      <w:tabs>
        <w:tab w:val="center" w:pos="4819"/>
        <w:tab w:val="right" w:pos="9638"/>
      </w:tabs>
    </w:pPr>
  </w:style>
  <w:style w:type="character" w:customStyle="1" w:styleId="BulletSymbols">
    <w:name w:val="Bullet Symbols"/>
    <w:rsid w:val="007A20E4"/>
    <w:rPr>
      <w:rFonts w:ascii="OpenSymbol" w:eastAsia="OpenSymbol" w:hAnsi="OpenSymbol" w:cs="OpenSymbol"/>
    </w:rPr>
  </w:style>
  <w:style w:type="character" w:customStyle="1" w:styleId="IntestazioneCarattere">
    <w:name w:val="Intestazione Carattere"/>
    <w:basedOn w:val="Carpredefinitoparagrafo"/>
    <w:link w:val="Intestazione"/>
    <w:uiPriority w:val="99"/>
    <w:rsid w:val="00AC33C7"/>
  </w:style>
  <w:style w:type="character" w:styleId="Numeropagina">
    <w:name w:val="page number"/>
    <w:basedOn w:val="Carpredefinitoparagrafo"/>
    <w:uiPriority w:val="99"/>
    <w:unhideWhenUsed/>
    <w:rsid w:val="00AC33C7"/>
  </w:style>
  <w:style w:type="character" w:styleId="Collegamentoipertestuale">
    <w:name w:val="Hyperlink"/>
    <w:basedOn w:val="Carpredefinitoparagrafo"/>
    <w:uiPriority w:val="99"/>
    <w:unhideWhenUsed/>
    <w:rsid w:val="00593D20"/>
    <w:rPr>
      <w:color w:val="0563C1" w:themeColor="hyperlink"/>
      <w:u w:val="single"/>
    </w:rPr>
  </w:style>
  <w:style w:type="character" w:customStyle="1" w:styleId="Menzionenonrisolta1">
    <w:name w:val="Menzione non risolta1"/>
    <w:basedOn w:val="Carpredefinitoparagrafo"/>
    <w:uiPriority w:val="99"/>
    <w:semiHidden/>
    <w:unhideWhenUsed/>
    <w:rsid w:val="00593D20"/>
    <w:rPr>
      <w:color w:val="605E5C"/>
      <w:shd w:val="clear" w:color="auto" w:fill="E1DFDD"/>
    </w:rPr>
  </w:style>
  <w:style w:type="paragraph" w:styleId="Testofumetto">
    <w:name w:val="Balloon Text"/>
    <w:basedOn w:val="Normale"/>
    <w:link w:val="TestofumettoCarattere"/>
    <w:uiPriority w:val="99"/>
    <w:semiHidden/>
    <w:unhideWhenUsed/>
    <w:rsid w:val="007A2FBD"/>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7A2FBD"/>
    <w:rPr>
      <w:rFonts w:ascii="Lucida Grande" w:hAnsi="Lucida Grande" w:cs="Lucida Grande"/>
      <w:sz w:val="18"/>
      <w:szCs w:val="18"/>
    </w:rPr>
  </w:style>
  <w:style w:type="paragraph" w:styleId="Citazioneintensa">
    <w:name w:val="Intense Quote"/>
    <w:basedOn w:val="Normale"/>
    <w:next w:val="Normale"/>
    <w:link w:val="CitazioneintensaCarattere"/>
    <w:uiPriority w:val="30"/>
    <w:qFormat/>
    <w:rsid w:val="00BC7D20"/>
    <w:pPr>
      <w:pBdr>
        <w:top w:val="single" w:sz="4" w:space="10" w:color="4472C4" w:themeColor="accent1"/>
        <w:bottom w:val="single" w:sz="4" w:space="10" w:color="4472C4" w:themeColor="accent1"/>
      </w:pBdr>
      <w:spacing w:before="360" w:after="360"/>
      <w:ind w:left="864" w:right="864"/>
      <w:jc w:val="center"/>
    </w:pPr>
    <w:rPr>
      <w:rFonts w:cs="Mangal"/>
      <w:i/>
      <w:iCs/>
      <w:color w:val="4472C4" w:themeColor="accent1"/>
      <w:szCs w:val="21"/>
    </w:rPr>
  </w:style>
  <w:style w:type="character" w:customStyle="1" w:styleId="CitazioneintensaCarattere">
    <w:name w:val="Citazione intensa Carattere"/>
    <w:basedOn w:val="Carpredefinitoparagrafo"/>
    <w:link w:val="Citazioneintensa"/>
    <w:uiPriority w:val="30"/>
    <w:rsid w:val="00BC7D20"/>
    <w:rPr>
      <w:rFonts w:cs="Mangal"/>
      <w:i/>
      <w:iCs/>
      <w:color w:val="4472C4" w:themeColor="accent1"/>
      <w:szCs w:val="21"/>
    </w:rPr>
  </w:style>
  <w:style w:type="character" w:styleId="Riferimentodelicato">
    <w:name w:val="Subtle Reference"/>
    <w:basedOn w:val="Carpredefinitoparagrafo"/>
    <w:uiPriority w:val="31"/>
    <w:qFormat/>
    <w:rsid w:val="00BC7D20"/>
    <w:rPr>
      <w:smallCaps/>
      <w:color w:val="5A5A5A" w:themeColor="text1" w:themeTint="A5"/>
    </w:rPr>
  </w:style>
  <w:style w:type="paragraph" w:styleId="Citazione">
    <w:name w:val="Quote"/>
    <w:basedOn w:val="Normale"/>
    <w:next w:val="Normale"/>
    <w:link w:val="CitazioneCarattere"/>
    <w:uiPriority w:val="29"/>
    <w:qFormat/>
    <w:rsid w:val="00BC7D20"/>
    <w:pPr>
      <w:spacing w:before="200" w:after="160"/>
      <w:ind w:left="864" w:right="864"/>
      <w:jc w:val="center"/>
    </w:pPr>
    <w:rPr>
      <w:rFonts w:cs="Mangal"/>
      <w:i/>
      <w:iCs/>
      <w:color w:val="404040" w:themeColor="text1" w:themeTint="BF"/>
      <w:szCs w:val="21"/>
    </w:rPr>
  </w:style>
  <w:style w:type="character" w:customStyle="1" w:styleId="CitazioneCarattere">
    <w:name w:val="Citazione Carattere"/>
    <w:basedOn w:val="Carpredefinitoparagrafo"/>
    <w:link w:val="Citazione"/>
    <w:uiPriority w:val="29"/>
    <w:rsid w:val="00BC7D20"/>
    <w:rPr>
      <w:rFonts w:cs="Mangal"/>
      <w:i/>
      <w:iCs/>
      <w:color w:val="404040" w:themeColor="text1" w:themeTint="BF"/>
      <w:szCs w:val="21"/>
    </w:rPr>
  </w:style>
  <w:style w:type="character" w:styleId="Riferimentointenso">
    <w:name w:val="Intense Reference"/>
    <w:basedOn w:val="Carpredefinitoparagrafo"/>
    <w:uiPriority w:val="32"/>
    <w:qFormat/>
    <w:rsid w:val="00BC7D20"/>
    <w:rPr>
      <w:b/>
      <w:bCs/>
      <w:smallCaps/>
      <w:color w:val="4472C4" w:themeColor="accent1"/>
      <w:spacing w:val="5"/>
    </w:rPr>
  </w:style>
  <w:style w:type="character" w:styleId="Titolodellibro">
    <w:name w:val="Book Title"/>
    <w:basedOn w:val="Carpredefinitoparagrafo"/>
    <w:uiPriority w:val="33"/>
    <w:qFormat/>
    <w:rsid w:val="00BC7D20"/>
    <w:rPr>
      <w:b/>
      <w:bCs/>
      <w:i/>
      <w:iCs/>
      <w:spacing w:val="5"/>
    </w:rPr>
  </w:style>
  <w:style w:type="paragraph" w:styleId="Nessunaspaziatura">
    <w:name w:val="No Spacing"/>
    <w:uiPriority w:val="1"/>
    <w:qFormat/>
    <w:rsid w:val="00BC7D20"/>
    <w:rPr>
      <w:rFonts w:cs="Mangal"/>
      <w:szCs w:val="21"/>
    </w:rPr>
  </w:style>
  <w:style w:type="table" w:customStyle="1" w:styleId="TableNormal">
    <w:name w:val="Table Normal"/>
    <w:rsid w:val="00DC058E"/>
    <w:pPr>
      <w:widowControl/>
      <w:suppressAutoHyphens w:val="0"/>
      <w:autoSpaceDN/>
      <w:textAlignment w:val="auto"/>
    </w:pPr>
    <w:rPr>
      <w:rFonts w:ascii="Liberation Serif" w:eastAsia="Liberation Serif" w:hAnsi="Liberation Serif" w:cs="Liberation Serif"/>
      <w:kern w:val="0"/>
      <w:lang w:eastAsia="it-IT" w:bidi="ar-SA"/>
    </w:rPr>
    <w:tblPr>
      <w:tblCellMar>
        <w:top w:w="0" w:type="dxa"/>
        <w:left w:w="0" w:type="dxa"/>
        <w:bottom w:w="0" w:type="dxa"/>
        <w:right w:w="0" w:type="dxa"/>
      </w:tblCellMar>
    </w:tblPr>
  </w:style>
  <w:style w:type="paragraph" w:styleId="Paragrafoelenco">
    <w:name w:val="List Paragraph"/>
    <w:basedOn w:val="Normale"/>
    <w:uiPriority w:val="34"/>
    <w:qFormat/>
    <w:rsid w:val="00DC058E"/>
    <w:pPr>
      <w:widowControl/>
      <w:autoSpaceDN/>
      <w:ind w:left="720"/>
      <w:contextualSpacing/>
      <w:textAlignment w:val="auto"/>
    </w:pPr>
    <w:rPr>
      <w:rFonts w:ascii="Liberation Serif" w:eastAsia="Liberation Serif" w:hAnsi="Liberation Serif" w:cs="Liberation Serif"/>
      <w:kern w:val="0"/>
      <w:lang w:eastAsia="it-IT" w:bidi="ar-SA"/>
    </w:rPr>
  </w:style>
  <w:style w:type="paragraph" w:customStyle="1" w:styleId="Paragrafoelenco1">
    <w:name w:val="Paragrafo elenco1"/>
    <w:basedOn w:val="Normale"/>
    <w:rsid w:val="00FA2F37"/>
    <w:pPr>
      <w:widowControl/>
      <w:autoSpaceDN/>
      <w:ind w:left="720"/>
      <w:textAlignment w:val="auto"/>
    </w:pPr>
    <w:rPr>
      <w:rFonts w:eastAsia="Times New Roman" w:cs="Times New Roman"/>
      <w:kern w:val="0"/>
      <w:sz w:val="20"/>
      <w:szCs w:val="20"/>
      <w:lang w:eastAsia="ar-SA" w:bidi="ar-SA"/>
    </w:rPr>
  </w:style>
  <w:style w:type="paragraph" w:styleId="NormaleWeb">
    <w:name w:val="Normal (Web)"/>
    <w:basedOn w:val="Normale"/>
    <w:uiPriority w:val="99"/>
    <w:semiHidden/>
    <w:unhideWhenUsed/>
    <w:rsid w:val="003E2CE8"/>
    <w:pPr>
      <w:widowControl/>
      <w:suppressAutoHyphens w:val="0"/>
      <w:autoSpaceDN/>
      <w:spacing w:before="100" w:beforeAutospacing="1" w:after="100" w:afterAutospacing="1"/>
      <w:textAlignment w:val="auto"/>
    </w:pPr>
    <w:rPr>
      <w:rFonts w:eastAsia="Times New Roman" w:cs="Times New Roman"/>
      <w:kern w:val="0"/>
      <w:lang w:eastAsia="it-IT" w:bidi="ar-SA"/>
    </w:rPr>
  </w:style>
  <w:style w:type="character" w:styleId="Enfasidelicata">
    <w:name w:val="Subtle Emphasis"/>
    <w:basedOn w:val="Carpredefinitoparagrafo"/>
    <w:uiPriority w:val="19"/>
    <w:qFormat/>
    <w:rsid w:val="00E60B94"/>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906520">
      <w:bodyDiv w:val="1"/>
      <w:marLeft w:val="0"/>
      <w:marRight w:val="0"/>
      <w:marTop w:val="0"/>
      <w:marBottom w:val="0"/>
      <w:divBdr>
        <w:top w:val="none" w:sz="0" w:space="0" w:color="auto"/>
        <w:left w:val="none" w:sz="0" w:space="0" w:color="auto"/>
        <w:bottom w:val="none" w:sz="0" w:space="0" w:color="auto"/>
        <w:right w:val="none" w:sz="0" w:space="0" w:color="auto"/>
      </w:divBdr>
    </w:div>
    <w:div w:id="930503207">
      <w:bodyDiv w:val="1"/>
      <w:marLeft w:val="0"/>
      <w:marRight w:val="0"/>
      <w:marTop w:val="0"/>
      <w:marBottom w:val="0"/>
      <w:divBdr>
        <w:top w:val="none" w:sz="0" w:space="0" w:color="auto"/>
        <w:left w:val="none" w:sz="0" w:space="0" w:color="auto"/>
        <w:bottom w:val="none" w:sz="0" w:space="0" w:color="auto"/>
        <w:right w:val="none" w:sz="0" w:space="0" w:color="auto"/>
      </w:divBdr>
    </w:div>
    <w:div w:id="1772698659">
      <w:bodyDiv w:val="1"/>
      <w:marLeft w:val="0"/>
      <w:marRight w:val="0"/>
      <w:marTop w:val="0"/>
      <w:marBottom w:val="0"/>
      <w:divBdr>
        <w:top w:val="none" w:sz="0" w:space="0" w:color="auto"/>
        <w:left w:val="none" w:sz="0" w:space="0" w:color="auto"/>
        <w:bottom w:val="none" w:sz="0" w:space="0" w:color="auto"/>
        <w:right w:val="none" w:sz="0" w:space="0" w:color="auto"/>
      </w:divBdr>
      <w:divsChild>
        <w:div w:id="1319962137">
          <w:marLeft w:val="0"/>
          <w:marRight w:val="0"/>
          <w:marTop w:val="0"/>
          <w:marBottom w:val="0"/>
          <w:divBdr>
            <w:top w:val="none" w:sz="0" w:space="0" w:color="auto"/>
            <w:left w:val="none" w:sz="0" w:space="0" w:color="auto"/>
            <w:bottom w:val="none" w:sz="0" w:space="0" w:color="auto"/>
            <w:right w:val="none" w:sz="0" w:space="0" w:color="auto"/>
          </w:divBdr>
        </w:div>
      </w:divsChild>
    </w:div>
    <w:div w:id="2114939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4626FC-93EB-4AA3-82BE-17ED48047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2817</Words>
  <Characters>16059</Characters>
  <Application>Microsoft Office Word</Application>
  <DocSecurity>0</DocSecurity>
  <Lines>133</Lines>
  <Paragraphs>37</Paragraphs>
  <ScaleCrop>false</ScaleCrop>
  <HeadingPairs>
    <vt:vector size="2" baseType="variant">
      <vt:variant>
        <vt:lpstr>Titolo</vt:lpstr>
      </vt:variant>
      <vt:variant>
        <vt:i4>1</vt:i4>
      </vt:variant>
    </vt:vector>
  </HeadingPairs>
  <TitlesOfParts>
    <vt:vector size="1" baseType="lpstr">
      <vt:lpstr/>
    </vt:vector>
  </TitlesOfParts>
  <Company>MTM</Company>
  <LinksUpToDate>false</LinksUpToDate>
  <CharactersWithSpaces>18839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roberta cabula</dc:creator>
  <cp:lastModifiedBy>Giuseppe Miranda</cp:lastModifiedBy>
  <cp:revision>2</cp:revision>
  <dcterms:created xsi:type="dcterms:W3CDTF">2024-11-12T00:11:00Z</dcterms:created>
  <dcterms:modified xsi:type="dcterms:W3CDTF">2024-11-12T00:11:00Z</dcterms:modified>
</cp:coreProperties>
</file>